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047A" w14:textId="77777777" w:rsidR="00B6467D" w:rsidRDefault="00B6467D">
      <w:r>
        <w:rPr>
          <w:noProof/>
        </w:rPr>
        <w:drawing>
          <wp:inline distT="0" distB="0" distL="0" distR="0" wp14:anchorId="38A918A0" wp14:editId="4A227C87">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19F2AD77" w14:textId="77777777" w:rsidR="00B6467D" w:rsidRDefault="00B6467D" w:rsidP="00B6467D"/>
    <w:p w14:paraId="0DF56C59"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B4A5C10" w14:textId="34296742"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0EBAA177" w14:textId="5091DA7B" w:rsidR="008D51E1" w:rsidRPr="00F7234C" w:rsidRDefault="009F085B" w:rsidP="008D51E1">
      <w:pPr>
        <w:rPr>
          <w:rFonts w:cs="Arial"/>
          <w:sz w:val="24"/>
          <w:szCs w:val="24"/>
        </w:rPr>
      </w:pPr>
      <w:r>
        <w:rPr>
          <w:rFonts w:cs="Arial"/>
          <w:sz w:val="24"/>
          <w:szCs w:val="24"/>
        </w:rPr>
        <w:t>HR and Payroll Administrator</w:t>
      </w:r>
      <w:r w:rsidR="00B63151">
        <w:rPr>
          <w:rFonts w:cs="Arial"/>
          <w:sz w:val="24"/>
          <w:szCs w:val="24"/>
        </w:rPr>
        <w:t xml:space="preserve"> </w:t>
      </w:r>
    </w:p>
    <w:p w14:paraId="28D108EE"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76505CDD" w14:textId="3A39EBD7" w:rsidR="008D51E1" w:rsidRPr="00F7234C" w:rsidRDefault="009316F4" w:rsidP="008D51E1">
      <w:pPr>
        <w:rPr>
          <w:rFonts w:cs="Arial"/>
          <w:sz w:val="24"/>
          <w:szCs w:val="24"/>
        </w:rPr>
      </w:pPr>
      <w:r>
        <w:rPr>
          <w:rFonts w:cs="Arial"/>
          <w:sz w:val="24"/>
          <w:szCs w:val="24"/>
        </w:rPr>
        <w:t>HR &amp; Payroll Team Leader</w:t>
      </w:r>
    </w:p>
    <w:p w14:paraId="0407724A"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2CB838DB" w14:textId="50BD9E71" w:rsidR="00310283" w:rsidRPr="00F7234C" w:rsidRDefault="009F085B" w:rsidP="00310283">
      <w:pPr>
        <w:rPr>
          <w:rFonts w:cs="Arial"/>
          <w:sz w:val="24"/>
          <w:szCs w:val="24"/>
        </w:rPr>
      </w:pPr>
      <w:r>
        <w:rPr>
          <w:rFonts w:cs="Arial"/>
          <w:sz w:val="24"/>
          <w:szCs w:val="24"/>
        </w:rPr>
        <w:t>None</w:t>
      </w:r>
    </w:p>
    <w:p w14:paraId="69FB28C0" w14:textId="77777777" w:rsidR="00C02AA1" w:rsidRPr="00F7234C" w:rsidRDefault="00C02AA1" w:rsidP="00C02AA1">
      <w:pPr>
        <w:pStyle w:val="Heading1"/>
        <w:rPr>
          <w:rFonts w:cs="Arial"/>
          <w:b/>
          <w:bCs/>
          <w:sz w:val="24"/>
          <w:szCs w:val="24"/>
        </w:rPr>
      </w:pPr>
      <w:r w:rsidRPr="00F7234C">
        <w:rPr>
          <w:rFonts w:cs="Arial"/>
          <w:b/>
          <w:bCs/>
          <w:sz w:val="24"/>
          <w:szCs w:val="24"/>
        </w:rPr>
        <w:t>Grade:</w:t>
      </w:r>
    </w:p>
    <w:p w14:paraId="635743AF" w14:textId="5EBBF9FC" w:rsidR="00C02AA1" w:rsidRPr="001F48B1" w:rsidRDefault="00C02AA1" w:rsidP="00C02AA1">
      <w:pPr>
        <w:pStyle w:val="NoSpacing"/>
        <w:rPr>
          <w:sz w:val="24"/>
          <w:szCs w:val="24"/>
        </w:rPr>
      </w:pPr>
      <w:r w:rsidRPr="007D668E">
        <w:rPr>
          <w:sz w:val="24"/>
          <w:szCs w:val="24"/>
        </w:rPr>
        <w:t xml:space="preserve">Grade 5, Spinal Column Point 14-19, </w:t>
      </w:r>
      <w:r w:rsidR="003A0CA3" w:rsidRPr="007D668E">
        <w:rPr>
          <w:sz w:val="24"/>
          <w:szCs w:val="24"/>
        </w:rPr>
        <w:t>£</w:t>
      </w:r>
      <w:r w:rsidR="003A0CA3">
        <w:rPr>
          <w:sz w:val="24"/>
          <w:szCs w:val="24"/>
        </w:rPr>
        <w:t>14,316</w:t>
      </w:r>
      <w:r w:rsidR="003A0CA3" w:rsidRPr="007D668E">
        <w:rPr>
          <w:sz w:val="24"/>
          <w:szCs w:val="24"/>
        </w:rPr>
        <w:t xml:space="preserve"> - £</w:t>
      </w:r>
      <w:r w:rsidR="003A0CA3">
        <w:rPr>
          <w:sz w:val="24"/>
          <w:szCs w:val="24"/>
        </w:rPr>
        <w:t>15,538</w:t>
      </w:r>
    </w:p>
    <w:p w14:paraId="25CC8D08" w14:textId="77777777" w:rsidR="00C02AA1" w:rsidRPr="00F7234C" w:rsidRDefault="00C02AA1" w:rsidP="00C02AA1">
      <w:pPr>
        <w:pStyle w:val="Heading1"/>
        <w:rPr>
          <w:rFonts w:cs="Arial"/>
          <w:b/>
          <w:bCs/>
          <w:sz w:val="24"/>
          <w:szCs w:val="24"/>
        </w:rPr>
      </w:pPr>
      <w:r w:rsidRPr="00F7234C">
        <w:rPr>
          <w:rFonts w:cs="Arial"/>
          <w:b/>
          <w:bCs/>
          <w:sz w:val="24"/>
          <w:szCs w:val="24"/>
        </w:rPr>
        <w:t>Hours:</w:t>
      </w:r>
    </w:p>
    <w:p w14:paraId="334B3A6F" w14:textId="56206A6D" w:rsidR="00C02AA1" w:rsidRPr="00F7234C" w:rsidRDefault="003A0CA3" w:rsidP="00C02AA1">
      <w:pPr>
        <w:rPr>
          <w:rFonts w:cs="Arial"/>
          <w:sz w:val="24"/>
          <w:szCs w:val="24"/>
        </w:rPr>
      </w:pPr>
      <w:r>
        <w:rPr>
          <w:rFonts w:cs="Arial"/>
          <w:sz w:val="24"/>
          <w:szCs w:val="24"/>
        </w:rPr>
        <w:t>18.13</w:t>
      </w:r>
      <w:r w:rsidR="00C02AA1">
        <w:rPr>
          <w:rFonts w:cs="Arial"/>
          <w:sz w:val="24"/>
          <w:szCs w:val="24"/>
        </w:rPr>
        <w:t xml:space="preserve"> hours per week</w:t>
      </w:r>
      <w:r>
        <w:rPr>
          <w:rFonts w:cs="Arial"/>
          <w:sz w:val="24"/>
          <w:szCs w:val="24"/>
        </w:rPr>
        <w:t xml:space="preserve"> </w:t>
      </w:r>
    </w:p>
    <w:p w14:paraId="74D7AC8F" w14:textId="55B86571" w:rsidR="008D51E1" w:rsidRDefault="008D51E1" w:rsidP="008D51E1">
      <w:pPr>
        <w:pStyle w:val="Heading1"/>
        <w:rPr>
          <w:rFonts w:cs="Arial"/>
          <w:b/>
          <w:bCs/>
          <w:sz w:val="24"/>
          <w:szCs w:val="24"/>
        </w:rPr>
      </w:pPr>
      <w:r w:rsidRPr="00F7234C">
        <w:rPr>
          <w:rFonts w:cs="Arial"/>
          <w:b/>
          <w:bCs/>
          <w:sz w:val="24"/>
          <w:szCs w:val="24"/>
        </w:rPr>
        <w:t>Location:</w:t>
      </w:r>
    </w:p>
    <w:p w14:paraId="1E187339" w14:textId="0E1C6325" w:rsidR="009F085B" w:rsidRPr="009F085B" w:rsidRDefault="009F085B" w:rsidP="009F085B">
      <w:pPr>
        <w:rPr>
          <w:sz w:val="24"/>
          <w:szCs w:val="20"/>
        </w:rPr>
      </w:pPr>
      <w:r w:rsidRPr="009F085B">
        <w:rPr>
          <w:sz w:val="24"/>
          <w:szCs w:val="20"/>
        </w:rPr>
        <w:t>Lancashire Fire and Rescue Service Headquarters, Garstang Road, Fulwood, Preston, PR2 3LH</w:t>
      </w:r>
    </w:p>
    <w:p w14:paraId="5EE1646A"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39E4DC03" w14:textId="77777777"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 (Green Book)</w:t>
      </w:r>
    </w:p>
    <w:p w14:paraId="68D161EB" w14:textId="0B515676"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 (NJC Local Government employees)</w:t>
      </w:r>
    </w:p>
    <w:p w14:paraId="7C2750A9" w14:textId="1875B2B4" w:rsidR="005F22D5" w:rsidRPr="000447C3" w:rsidRDefault="003334FD" w:rsidP="000447C3">
      <w:pPr>
        <w:pStyle w:val="Heading1"/>
        <w:rPr>
          <w:rFonts w:cs="Arial"/>
          <w:b/>
          <w:bCs/>
          <w:sz w:val="24"/>
          <w:szCs w:val="24"/>
        </w:rPr>
      </w:pPr>
      <w:r w:rsidRPr="00F7234C">
        <w:rPr>
          <w:rFonts w:cs="Arial"/>
          <w:b/>
          <w:bCs/>
          <w:sz w:val="24"/>
          <w:szCs w:val="24"/>
        </w:rPr>
        <w:t>Special Requirements</w:t>
      </w:r>
    </w:p>
    <w:p w14:paraId="0CA3FA7C" w14:textId="77777777" w:rsidR="00F848D3" w:rsidRDefault="00D57FF8" w:rsidP="009F085B">
      <w:pPr>
        <w:pStyle w:val="ListParagraph"/>
        <w:numPr>
          <w:ilvl w:val="0"/>
          <w:numId w:val="4"/>
        </w:numPr>
        <w:ind w:left="709"/>
        <w:rPr>
          <w:rFonts w:cs="Arial"/>
          <w:sz w:val="24"/>
          <w:szCs w:val="24"/>
        </w:rPr>
      </w:pPr>
      <w:r w:rsidRPr="009F085B">
        <w:rPr>
          <w:rFonts w:cs="Arial"/>
          <w:sz w:val="24"/>
          <w:szCs w:val="24"/>
        </w:rPr>
        <w:t xml:space="preserve">It is a requirement of the post that the post holder will be able to attend evening and weekend meetings/events as required. </w:t>
      </w:r>
    </w:p>
    <w:p w14:paraId="5994B339" w14:textId="579A2FE3" w:rsidR="00D57FF8" w:rsidRPr="009F085B" w:rsidRDefault="00F848D3" w:rsidP="009F085B">
      <w:pPr>
        <w:pStyle w:val="ListParagraph"/>
        <w:numPr>
          <w:ilvl w:val="0"/>
          <w:numId w:val="4"/>
        </w:numPr>
        <w:ind w:left="709"/>
        <w:rPr>
          <w:rFonts w:cs="Arial"/>
          <w:sz w:val="24"/>
          <w:szCs w:val="24"/>
        </w:rPr>
      </w:pPr>
      <w:r>
        <w:rPr>
          <w:rFonts w:cs="Arial"/>
          <w:sz w:val="24"/>
          <w:szCs w:val="24"/>
        </w:rPr>
        <w:t>This role is subject to a Standard Check by the Disclosure and Barring Service.</w:t>
      </w:r>
      <w:r w:rsidR="00D57FF8" w:rsidRPr="009F085B">
        <w:rPr>
          <w:rFonts w:cs="Arial"/>
          <w:sz w:val="24"/>
          <w:szCs w:val="24"/>
        </w:rPr>
        <w:br w:type="page"/>
      </w:r>
    </w:p>
    <w:p w14:paraId="38AC8240"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4D0DA458"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1F66AEAB"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4147A2C6"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743C58CC"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4A278644"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6956B7CA"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3ED5BF76"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291EEE1B"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22A14C4A" w14:textId="77777777" w:rsidR="005F22D5" w:rsidRPr="00F7234C" w:rsidRDefault="005F22D5" w:rsidP="005F22D5">
      <w:pPr>
        <w:pStyle w:val="ListParagraph"/>
        <w:ind w:left="0"/>
        <w:rPr>
          <w:rFonts w:cs="Arial"/>
          <w:sz w:val="24"/>
          <w:szCs w:val="24"/>
        </w:rPr>
      </w:pPr>
    </w:p>
    <w:p w14:paraId="20F87B7E"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77A6449F" w14:textId="77777777" w:rsidR="005F22D5" w:rsidRPr="00F7234C" w:rsidRDefault="005F22D5" w:rsidP="005F22D5">
      <w:pPr>
        <w:pStyle w:val="ListParagraph"/>
        <w:ind w:left="0"/>
        <w:rPr>
          <w:rFonts w:cs="Arial"/>
          <w:sz w:val="24"/>
          <w:szCs w:val="24"/>
        </w:rPr>
      </w:pPr>
    </w:p>
    <w:p w14:paraId="40A37C47"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5AE374A7"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62FF01BC"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6BF265A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4D33C2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55CC4AA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19582A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6656EDD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2FEE533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4FBAB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5FF13A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45A22A90"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7947ACED"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4DC1FF66" w14:textId="5A83637F"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8" w:history="1">
        <w:r w:rsidRPr="00F7234C">
          <w:rPr>
            <w:rStyle w:val="Hyperlink"/>
            <w:rFonts w:cs="Arial"/>
            <w:sz w:val="24"/>
            <w:szCs w:val="24"/>
          </w:rPr>
          <w:t>Community Risk Management Plan</w:t>
        </w:r>
      </w:hyperlink>
      <w:r w:rsidRPr="00F7234C">
        <w:rPr>
          <w:rFonts w:cs="Arial"/>
          <w:sz w:val="24"/>
          <w:szCs w:val="24"/>
        </w:rPr>
        <w:t>.</w:t>
      </w:r>
    </w:p>
    <w:p w14:paraId="266FDD46" w14:textId="77777777" w:rsidR="00581E2D" w:rsidRPr="00F7234C" w:rsidRDefault="00581E2D">
      <w:pPr>
        <w:rPr>
          <w:rFonts w:cs="Arial"/>
          <w:sz w:val="24"/>
          <w:szCs w:val="24"/>
        </w:rPr>
      </w:pPr>
      <w:r w:rsidRPr="00F7234C">
        <w:rPr>
          <w:rFonts w:cs="Arial"/>
          <w:sz w:val="24"/>
          <w:szCs w:val="24"/>
        </w:rPr>
        <w:br w:type="page"/>
      </w:r>
    </w:p>
    <w:p w14:paraId="2C888B84"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452D4A67" w14:textId="77777777" w:rsidR="0091320A" w:rsidRPr="0091320A" w:rsidRDefault="0091320A" w:rsidP="00EA78CB">
      <w:pPr>
        <w:jc w:val="both"/>
        <w:rPr>
          <w:rFonts w:cs="Arial"/>
          <w:sz w:val="24"/>
          <w:szCs w:val="20"/>
        </w:rPr>
      </w:pPr>
      <w:r w:rsidRPr="0091320A">
        <w:rPr>
          <w:rFonts w:cs="Arial"/>
          <w:sz w:val="24"/>
          <w:szCs w:val="20"/>
        </w:rPr>
        <w:t xml:space="preserve">The role of the HR &amp; Payroll Administrator is to undertake administrative duties within the Human Resources Department. The job holder is responsible for providing Human Resources and Payroll administrative support in relation to a specific geographic area(s)/function(s). </w:t>
      </w:r>
    </w:p>
    <w:p w14:paraId="4586696C" w14:textId="4E514544" w:rsidR="0091320A" w:rsidRPr="00EA78CB" w:rsidRDefault="00581E2D" w:rsidP="00EA78CB">
      <w:pPr>
        <w:pStyle w:val="Heading1"/>
        <w:rPr>
          <w:rFonts w:cs="Arial"/>
          <w:b/>
          <w:bCs/>
          <w:sz w:val="24"/>
          <w:szCs w:val="24"/>
        </w:rPr>
      </w:pPr>
      <w:r w:rsidRPr="00F7234C">
        <w:rPr>
          <w:rFonts w:cs="Arial"/>
          <w:b/>
          <w:bCs/>
          <w:sz w:val="24"/>
          <w:szCs w:val="24"/>
        </w:rPr>
        <w:t>Responsibilities</w:t>
      </w:r>
      <w:r w:rsidR="0030550D">
        <w:rPr>
          <w:rFonts w:cs="Arial"/>
          <w:b/>
          <w:bCs/>
          <w:sz w:val="24"/>
          <w:szCs w:val="24"/>
        </w:rPr>
        <w:t xml:space="preserve"> </w:t>
      </w:r>
    </w:p>
    <w:p w14:paraId="26536D6A" w14:textId="77777777"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Operation of the Midland iTrent Payroll &amp; Human Resources system on a daily basis.  This includes:</w:t>
      </w:r>
    </w:p>
    <w:p w14:paraId="03C84245"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Following prescribed processes relating to set up new starters, to exit leavers and to action transfers etc.</w:t>
      </w:r>
    </w:p>
    <w:p w14:paraId="34A30B23"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Accurately input, amend and check all data.</w:t>
      </w:r>
    </w:p>
    <w:p w14:paraId="6DEF0EC9"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Ensure that basic pay, additional allowances/payroll elements and pension schemes have been applied and pro-rated accurately.</w:t>
      </w:r>
    </w:p>
    <w:p w14:paraId="07172365"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Responding to queries and taking appropriate action where necessary.</w:t>
      </w:r>
    </w:p>
    <w:p w14:paraId="1DB57C3C"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Interrogating and extracting information as and when required.</w:t>
      </w:r>
    </w:p>
    <w:p w14:paraId="355A7CC8" w14:textId="02D7FE7B" w:rsidR="0080743D"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Re-setting user passwords as and when required.</w:t>
      </w:r>
    </w:p>
    <w:p w14:paraId="4842E1CD" w14:textId="326FB98B"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 xml:space="preserve">Liaison with </w:t>
      </w:r>
      <w:r w:rsidR="00AC4DBB">
        <w:rPr>
          <w:snapToGrid w:val="0"/>
          <w:sz w:val="24"/>
          <w:szCs w:val="20"/>
        </w:rPr>
        <w:t>payroll provider’s (</w:t>
      </w:r>
      <w:r w:rsidRPr="00EA78CB">
        <w:rPr>
          <w:snapToGrid w:val="0"/>
          <w:sz w:val="24"/>
          <w:szCs w:val="20"/>
        </w:rPr>
        <w:t xml:space="preserve">Greater Manchester Combined Authority </w:t>
      </w:r>
      <w:r w:rsidR="00AC4DBB">
        <w:rPr>
          <w:snapToGrid w:val="0"/>
          <w:sz w:val="24"/>
          <w:szCs w:val="20"/>
        </w:rPr>
        <w:t>-</w:t>
      </w:r>
      <w:r w:rsidRPr="00EA78CB">
        <w:rPr>
          <w:snapToGrid w:val="0"/>
          <w:sz w:val="24"/>
          <w:szCs w:val="20"/>
        </w:rPr>
        <w:t xml:space="preserve">GMCA) Payroll team as and when necessary, with regard to pay issues. </w:t>
      </w:r>
    </w:p>
    <w:p w14:paraId="4F5C96C6" w14:textId="77777777"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Responsible for monitoring and the maintenance of sickness records, and dealing with all follow-up action including:</w:t>
      </w:r>
    </w:p>
    <w:p w14:paraId="119856F9"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Appropriate timely notification to employees whose pay is reducing to half or no pay as a result of sickness absence.</w:t>
      </w:r>
    </w:p>
    <w:p w14:paraId="1C4D398B" w14:textId="032DE36A"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Dealing with sick pay entitlements as per </w:t>
      </w:r>
      <w:r w:rsidR="00AA7999">
        <w:rPr>
          <w:snapToGrid w:val="0"/>
          <w:sz w:val="24"/>
          <w:szCs w:val="20"/>
        </w:rPr>
        <w:t>conditions of service</w:t>
      </w:r>
      <w:r w:rsidRPr="00EA78CB">
        <w:rPr>
          <w:snapToGrid w:val="0"/>
          <w:sz w:val="24"/>
          <w:szCs w:val="20"/>
        </w:rPr>
        <w:t>.</w:t>
      </w:r>
    </w:p>
    <w:p w14:paraId="59A54DFB"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Research and respond to pay queries relating to sick pay or SSP including the provision of statistics as and when necessary.</w:t>
      </w:r>
    </w:p>
    <w:p w14:paraId="35AD70C6" w14:textId="77777777"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Provision of information relating to injury claims. </w:t>
      </w:r>
    </w:p>
    <w:p w14:paraId="59CC268F" w14:textId="127A0BCA" w:rsidR="00EA78CB" w:rsidRPr="00EA78CB" w:rsidRDefault="00EA78CB" w:rsidP="00EA78CB">
      <w:pPr>
        <w:pStyle w:val="ListParagraph"/>
        <w:numPr>
          <w:ilvl w:val="1"/>
          <w:numId w:val="1"/>
        </w:numPr>
        <w:spacing w:after="0" w:line="240" w:lineRule="auto"/>
        <w:jc w:val="both"/>
        <w:rPr>
          <w:snapToGrid w:val="0"/>
          <w:sz w:val="24"/>
          <w:szCs w:val="20"/>
        </w:rPr>
      </w:pPr>
      <w:r w:rsidRPr="00EA78CB">
        <w:rPr>
          <w:snapToGrid w:val="0"/>
          <w:sz w:val="24"/>
          <w:szCs w:val="20"/>
        </w:rPr>
        <w:t xml:space="preserve">Liaising with the </w:t>
      </w:r>
      <w:r w:rsidR="00AA7999">
        <w:rPr>
          <w:snapToGrid w:val="0"/>
          <w:sz w:val="24"/>
          <w:szCs w:val="20"/>
        </w:rPr>
        <w:t xml:space="preserve">Department for Work &amp; Pensions (DWP) </w:t>
      </w:r>
      <w:r w:rsidRPr="00EA78CB">
        <w:rPr>
          <w:snapToGrid w:val="0"/>
          <w:sz w:val="24"/>
          <w:szCs w:val="20"/>
        </w:rPr>
        <w:t>and other bodies as appropriate.</w:t>
      </w:r>
    </w:p>
    <w:p w14:paraId="582FDC21" w14:textId="66F6F585" w:rsidR="00EA78CB" w:rsidRPr="00EA78CB" w:rsidRDefault="00EA78CB" w:rsidP="00EA78CB">
      <w:pPr>
        <w:pStyle w:val="ListParagraph"/>
        <w:numPr>
          <w:ilvl w:val="1"/>
          <w:numId w:val="1"/>
        </w:numPr>
        <w:rPr>
          <w:rFonts w:cs="Arial"/>
          <w:sz w:val="24"/>
          <w:szCs w:val="24"/>
        </w:rPr>
      </w:pPr>
      <w:r w:rsidRPr="0091320A">
        <w:rPr>
          <w:snapToGrid w:val="0"/>
          <w:sz w:val="24"/>
          <w:szCs w:val="20"/>
        </w:rPr>
        <w:t>Liaising with Occupational Health in relation to sickness absences and associated matters as directed.</w:t>
      </w:r>
    </w:p>
    <w:p w14:paraId="1DAEE3D5" w14:textId="77777777" w:rsidR="00EA78CB" w:rsidRPr="00EA78CB" w:rsidRDefault="00EA78CB" w:rsidP="00EA78CB">
      <w:pPr>
        <w:pStyle w:val="ListParagraph"/>
        <w:numPr>
          <w:ilvl w:val="0"/>
          <w:numId w:val="1"/>
        </w:numPr>
        <w:ind w:left="709" w:hanging="425"/>
        <w:rPr>
          <w:rFonts w:cs="Arial"/>
          <w:sz w:val="24"/>
          <w:szCs w:val="24"/>
        </w:rPr>
      </w:pPr>
      <w:r w:rsidRPr="0091320A">
        <w:rPr>
          <w:snapToGrid w:val="0"/>
          <w:sz w:val="24"/>
          <w:szCs w:val="20"/>
        </w:rPr>
        <w:t>Obtaining information and responding to requests for information relating to loss of earnings for use in compensation claims, divorce hearings etc.</w:t>
      </w:r>
    </w:p>
    <w:p w14:paraId="7373B4AE" w14:textId="6411E5EF" w:rsidR="00EA78CB" w:rsidRPr="00EA78CB" w:rsidRDefault="00EA78CB" w:rsidP="00EA78CB">
      <w:pPr>
        <w:pStyle w:val="ListParagraph"/>
        <w:numPr>
          <w:ilvl w:val="0"/>
          <w:numId w:val="1"/>
        </w:numPr>
        <w:ind w:left="709" w:hanging="425"/>
        <w:rPr>
          <w:rFonts w:cs="Arial"/>
          <w:sz w:val="24"/>
          <w:szCs w:val="24"/>
        </w:rPr>
      </w:pPr>
      <w:r w:rsidRPr="0091320A">
        <w:rPr>
          <w:snapToGrid w:val="0"/>
          <w:sz w:val="24"/>
          <w:szCs w:val="20"/>
        </w:rPr>
        <w:t>Processing common law claims regarding accidents.</w:t>
      </w:r>
    </w:p>
    <w:p w14:paraId="4C69B310" w14:textId="61020940" w:rsidR="00EA78CB" w:rsidRPr="00EA78CB" w:rsidRDefault="00EA78CB" w:rsidP="00EA78CB">
      <w:pPr>
        <w:pStyle w:val="ListParagraph"/>
        <w:numPr>
          <w:ilvl w:val="0"/>
          <w:numId w:val="1"/>
        </w:numPr>
        <w:ind w:left="709" w:hanging="425"/>
        <w:rPr>
          <w:rFonts w:cs="Arial"/>
          <w:sz w:val="24"/>
          <w:szCs w:val="24"/>
        </w:rPr>
      </w:pPr>
      <w:r w:rsidRPr="00EA78CB">
        <w:rPr>
          <w:snapToGrid w:val="0"/>
          <w:sz w:val="24"/>
          <w:szCs w:val="20"/>
        </w:rPr>
        <w:t xml:space="preserve">Assisting the HR &amp; Payroll </w:t>
      </w:r>
      <w:r w:rsidR="0030550D">
        <w:rPr>
          <w:snapToGrid w:val="0"/>
          <w:sz w:val="24"/>
          <w:szCs w:val="20"/>
        </w:rPr>
        <w:t>Team Leader</w:t>
      </w:r>
      <w:r w:rsidRPr="00EA78CB">
        <w:rPr>
          <w:snapToGrid w:val="0"/>
          <w:sz w:val="24"/>
          <w:szCs w:val="20"/>
        </w:rPr>
        <w:t xml:space="preserve"> in the validation of the monthly payroll run by undertaking a series of audit checks relating to payroll deviances, and other checks as directed.</w:t>
      </w:r>
    </w:p>
    <w:p w14:paraId="1E98A067" w14:textId="2629B4E4" w:rsidR="00EA78CB" w:rsidRPr="00EA78CB" w:rsidRDefault="00EA78CB" w:rsidP="00EA78CB">
      <w:pPr>
        <w:pStyle w:val="ListParagraph"/>
        <w:numPr>
          <w:ilvl w:val="0"/>
          <w:numId w:val="1"/>
        </w:numPr>
        <w:jc w:val="both"/>
        <w:rPr>
          <w:snapToGrid w:val="0"/>
          <w:sz w:val="24"/>
          <w:szCs w:val="20"/>
        </w:rPr>
      </w:pPr>
      <w:r w:rsidRPr="00EA78CB">
        <w:rPr>
          <w:snapToGrid w:val="0"/>
          <w:sz w:val="24"/>
          <w:szCs w:val="20"/>
        </w:rPr>
        <w:t>Assisting the Human Resource</w:t>
      </w:r>
      <w:r w:rsidR="00AA7999">
        <w:rPr>
          <w:snapToGrid w:val="0"/>
          <w:sz w:val="24"/>
          <w:szCs w:val="20"/>
        </w:rPr>
        <w:t xml:space="preserve"> Manager Pay, Pensions and Performance</w:t>
      </w:r>
      <w:r w:rsidR="0030550D">
        <w:rPr>
          <w:snapToGrid w:val="0"/>
          <w:sz w:val="24"/>
          <w:szCs w:val="20"/>
        </w:rPr>
        <w:t xml:space="preserve"> and the Pensions Advisor</w:t>
      </w:r>
      <w:r w:rsidRPr="00EA78CB">
        <w:rPr>
          <w:snapToGrid w:val="0"/>
          <w:sz w:val="24"/>
          <w:szCs w:val="20"/>
        </w:rPr>
        <w:t xml:space="preserve"> in respect of pension scheme issues, e.g. obtaining pension calculations as required from </w:t>
      </w:r>
      <w:r w:rsidR="00AA7999">
        <w:rPr>
          <w:snapToGrid w:val="0"/>
          <w:sz w:val="24"/>
          <w:szCs w:val="20"/>
        </w:rPr>
        <w:t>the pension administrators (Local Pensions Partnership Administration)</w:t>
      </w:r>
      <w:r w:rsidRPr="00EA78CB">
        <w:rPr>
          <w:snapToGrid w:val="0"/>
          <w:sz w:val="24"/>
          <w:szCs w:val="20"/>
        </w:rPr>
        <w:t xml:space="preserve"> and checking pension calculations.</w:t>
      </w:r>
    </w:p>
    <w:p w14:paraId="75795000" w14:textId="77777777" w:rsidR="00EA78CB" w:rsidRPr="00EA78CB" w:rsidRDefault="00EA78CB" w:rsidP="00EA78CB">
      <w:pPr>
        <w:pStyle w:val="ListParagraph"/>
        <w:numPr>
          <w:ilvl w:val="0"/>
          <w:numId w:val="1"/>
        </w:numPr>
        <w:jc w:val="both"/>
        <w:rPr>
          <w:rFonts w:cs="Arial"/>
          <w:sz w:val="24"/>
          <w:szCs w:val="20"/>
        </w:rPr>
      </w:pPr>
      <w:r w:rsidRPr="00EA78CB">
        <w:rPr>
          <w:rFonts w:cs="Arial"/>
          <w:sz w:val="24"/>
          <w:szCs w:val="20"/>
        </w:rPr>
        <w:t>Assisting with the recruitment of all staff (whole-time, retained and support staff), including:</w:t>
      </w:r>
    </w:p>
    <w:p w14:paraId="49FF0543"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Utilising the on-line recruitment tool.</w:t>
      </w:r>
    </w:p>
    <w:p w14:paraId="5779BF85"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Liaising with Service Managers and HRBPs in relation to potential vacancies.</w:t>
      </w:r>
    </w:p>
    <w:p w14:paraId="74B52588"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Assisting with the development of Job Descriptions and Employees Specifications in liaison with Service Managers and HRBPs.</w:t>
      </w:r>
    </w:p>
    <w:p w14:paraId="646DD8E7"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lastRenderedPageBreak/>
        <w:t>Developing and updating structure charts.</w:t>
      </w:r>
    </w:p>
    <w:p w14:paraId="6526F18E"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Preparing adverts.</w:t>
      </w:r>
    </w:p>
    <w:p w14:paraId="220DB40C"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Administration of the recruitment and selection processes as prescribed, including tracking of applicants through the recruitment stages.</w:t>
      </w:r>
    </w:p>
    <w:p w14:paraId="02C0F393"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Preparing shortlisting and interview paperwork for panels.</w:t>
      </w:r>
    </w:p>
    <w:p w14:paraId="3F4CFF42"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Initiating and follow-up of reference checks.</w:t>
      </w:r>
    </w:p>
    <w:p w14:paraId="07E94AF1" w14:textId="429D869D"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 xml:space="preserve">Inviting candidates to interviews, selection tests </w:t>
      </w:r>
      <w:r w:rsidR="00C61AFD">
        <w:rPr>
          <w:rFonts w:cs="Arial"/>
          <w:sz w:val="24"/>
          <w:szCs w:val="20"/>
        </w:rPr>
        <w:t>and</w:t>
      </w:r>
      <w:r w:rsidRPr="00EA78CB">
        <w:rPr>
          <w:rFonts w:cs="Arial"/>
          <w:sz w:val="24"/>
          <w:szCs w:val="20"/>
        </w:rPr>
        <w:t xml:space="preserve"> pre-employment medicals.</w:t>
      </w:r>
    </w:p>
    <w:p w14:paraId="1BECC05E"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Acting as invigilator at recruitment tests as and when required.</w:t>
      </w:r>
    </w:p>
    <w:p w14:paraId="649C8E31"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Preparing offer letters and contracts for checking, including acting-up and promotion letters.</w:t>
      </w:r>
    </w:p>
    <w:p w14:paraId="6507E8E8" w14:textId="77777777" w:rsidR="00EA78CB" w:rsidRPr="00EA78CB" w:rsidRDefault="00EA78CB" w:rsidP="00EA78CB">
      <w:pPr>
        <w:pStyle w:val="ListParagraph"/>
        <w:numPr>
          <w:ilvl w:val="1"/>
          <w:numId w:val="1"/>
        </w:numPr>
        <w:spacing w:after="0" w:line="240" w:lineRule="auto"/>
        <w:jc w:val="both"/>
        <w:rPr>
          <w:rFonts w:cs="Arial"/>
          <w:sz w:val="24"/>
          <w:szCs w:val="20"/>
        </w:rPr>
      </w:pPr>
      <w:r w:rsidRPr="00EA78CB">
        <w:rPr>
          <w:rFonts w:cs="Arial"/>
          <w:sz w:val="24"/>
          <w:szCs w:val="20"/>
        </w:rPr>
        <w:t>Assist in the provision of recruitment data.</w:t>
      </w:r>
    </w:p>
    <w:p w14:paraId="5B198228" w14:textId="77777777" w:rsidR="00EA78CB" w:rsidRPr="00EA78CB" w:rsidRDefault="00EA78CB" w:rsidP="00EA78CB">
      <w:pPr>
        <w:pStyle w:val="ListParagraph"/>
        <w:numPr>
          <w:ilvl w:val="0"/>
          <w:numId w:val="1"/>
        </w:numPr>
        <w:jc w:val="both"/>
        <w:rPr>
          <w:rFonts w:cs="Arial"/>
          <w:sz w:val="24"/>
          <w:szCs w:val="20"/>
        </w:rPr>
      </w:pPr>
      <w:r w:rsidRPr="00EA78CB">
        <w:rPr>
          <w:rFonts w:cs="Arial"/>
          <w:sz w:val="24"/>
          <w:szCs w:val="20"/>
        </w:rPr>
        <w:t>Equal Opportunities monitoring of all appointments and promotions.</w:t>
      </w:r>
    </w:p>
    <w:p w14:paraId="2493E274"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Administration of Disclosure and Barring System (DBS).</w:t>
      </w:r>
    </w:p>
    <w:p w14:paraId="4A857CDC"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Use Business Objects to run regular pre-set reports.</w:t>
      </w:r>
    </w:p>
    <w:p w14:paraId="0B34496C"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Maintain sufficient stationery, office supplies and re-order using on-line purchasing system as and when necessary.</w:t>
      </w:r>
    </w:p>
    <w:p w14:paraId="50C0B3F5" w14:textId="5F15D193"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Raise purchase orders through Oracle F</w:t>
      </w:r>
      <w:r w:rsidR="00AA7999">
        <w:rPr>
          <w:rFonts w:cs="Arial"/>
          <w:sz w:val="24"/>
          <w:szCs w:val="20"/>
        </w:rPr>
        <w:t>usion</w:t>
      </w:r>
      <w:r w:rsidRPr="00EA78CB">
        <w:rPr>
          <w:rFonts w:cs="Arial"/>
          <w:sz w:val="24"/>
          <w:szCs w:val="20"/>
        </w:rPr>
        <w:t>.</w:t>
      </w:r>
    </w:p>
    <w:p w14:paraId="788EB143"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Responsible for inputting alterations to the clocking machine for headquarters staff and respond to queries.</w:t>
      </w:r>
    </w:p>
    <w:p w14:paraId="7119EB8E" w14:textId="290D6419"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Administer the probation</w:t>
      </w:r>
      <w:r w:rsidR="00AA7999">
        <w:rPr>
          <w:rFonts w:cs="Arial"/>
          <w:sz w:val="24"/>
          <w:szCs w:val="20"/>
        </w:rPr>
        <w:t xml:space="preserve"> and appraisal</w:t>
      </w:r>
      <w:r w:rsidRPr="00EA78CB">
        <w:rPr>
          <w:rFonts w:cs="Arial"/>
          <w:sz w:val="24"/>
          <w:szCs w:val="20"/>
        </w:rPr>
        <w:t xml:space="preserve"> process</w:t>
      </w:r>
      <w:r w:rsidR="00AA7999">
        <w:rPr>
          <w:rFonts w:cs="Arial"/>
          <w:sz w:val="24"/>
          <w:szCs w:val="20"/>
        </w:rPr>
        <w:t xml:space="preserve"> via iTrent</w:t>
      </w:r>
      <w:r w:rsidRPr="00EA78CB">
        <w:rPr>
          <w:rFonts w:cs="Arial"/>
          <w:sz w:val="24"/>
          <w:szCs w:val="20"/>
        </w:rPr>
        <w:t>.</w:t>
      </w:r>
    </w:p>
    <w:p w14:paraId="61A7A9D5" w14:textId="77777777" w:rsidR="00EA78CB" w:rsidRPr="00EA78CB" w:rsidRDefault="00EA78CB" w:rsidP="00EA78CB">
      <w:pPr>
        <w:pStyle w:val="ListParagraph"/>
        <w:numPr>
          <w:ilvl w:val="0"/>
          <w:numId w:val="1"/>
        </w:numPr>
        <w:spacing w:after="0" w:line="240" w:lineRule="auto"/>
        <w:jc w:val="both"/>
        <w:rPr>
          <w:rFonts w:cs="Arial"/>
          <w:sz w:val="24"/>
          <w:szCs w:val="20"/>
        </w:rPr>
      </w:pPr>
      <w:r w:rsidRPr="00EA78CB">
        <w:rPr>
          <w:rFonts w:cs="Arial"/>
          <w:sz w:val="24"/>
          <w:szCs w:val="20"/>
        </w:rPr>
        <w:t>Process transfers applications and maintain transfer list.</w:t>
      </w:r>
    </w:p>
    <w:p w14:paraId="2D2DC3B4" w14:textId="77777777" w:rsidR="002E294B" w:rsidRDefault="00EA78CB" w:rsidP="002E294B">
      <w:pPr>
        <w:pStyle w:val="ListParagraph"/>
        <w:numPr>
          <w:ilvl w:val="0"/>
          <w:numId w:val="24"/>
        </w:numPr>
        <w:spacing w:after="0" w:line="240" w:lineRule="auto"/>
        <w:jc w:val="both"/>
        <w:rPr>
          <w:rFonts w:cs="Arial"/>
          <w:sz w:val="24"/>
          <w:szCs w:val="20"/>
        </w:rPr>
      </w:pPr>
      <w:r w:rsidRPr="00EA78CB">
        <w:rPr>
          <w:rFonts w:cs="Arial"/>
          <w:sz w:val="24"/>
          <w:szCs w:val="20"/>
        </w:rPr>
        <w:t>Maintain staff employment records (electronic and manual) and arrange for the archiving of records where appropriate.</w:t>
      </w:r>
      <w:r w:rsidR="002E294B" w:rsidRPr="002E294B">
        <w:rPr>
          <w:rFonts w:cs="Arial"/>
          <w:sz w:val="24"/>
          <w:szCs w:val="20"/>
        </w:rPr>
        <w:t xml:space="preserve"> </w:t>
      </w:r>
    </w:p>
    <w:p w14:paraId="01055491" w14:textId="19109B98" w:rsidR="002E294B" w:rsidRDefault="002E294B" w:rsidP="002E294B">
      <w:pPr>
        <w:pStyle w:val="ListParagraph"/>
        <w:numPr>
          <w:ilvl w:val="0"/>
          <w:numId w:val="24"/>
        </w:numPr>
        <w:spacing w:after="0" w:line="240" w:lineRule="auto"/>
        <w:jc w:val="both"/>
        <w:rPr>
          <w:rFonts w:cs="Arial"/>
          <w:sz w:val="24"/>
          <w:szCs w:val="20"/>
        </w:rPr>
      </w:pPr>
      <w:r>
        <w:rPr>
          <w:rFonts w:cs="Arial"/>
          <w:sz w:val="24"/>
          <w:szCs w:val="20"/>
        </w:rPr>
        <w:t>Act as administrative lead in relation to HR &amp; Payroll projects/processes.  This could include, but not limited to, wholetime recruitment campaigns, on-call recruitment campaigns, itrent development etc.</w:t>
      </w:r>
    </w:p>
    <w:p w14:paraId="448A0256" w14:textId="77777777" w:rsidR="002E294B" w:rsidRDefault="002E294B" w:rsidP="002E294B">
      <w:pPr>
        <w:pStyle w:val="ListParagraph"/>
        <w:numPr>
          <w:ilvl w:val="0"/>
          <w:numId w:val="24"/>
        </w:numPr>
        <w:spacing w:after="0" w:line="240" w:lineRule="auto"/>
        <w:jc w:val="both"/>
        <w:rPr>
          <w:rFonts w:cs="Arial"/>
          <w:sz w:val="24"/>
          <w:szCs w:val="20"/>
        </w:rPr>
      </w:pPr>
      <w:r>
        <w:rPr>
          <w:rFonts w:cs="Arial"/>
          <w:sz w:val="24"/>
          <w:szCs w:val="20"/>
        </w:rPr>
        <w:t>Assist the HR &amp; Payroll Team Leader to develop and improve administrative and payroll processes to improve business efficiency.</w:t>
      </w:r>
    </w:p>
    <w:p w14:paraId="016135EE" w14:textId="1BD0D11D" w:rsidR="003E036D" w:rsidRPr="00DA4165" w:rsidRDefault="002E294B" w:rsidP="00DA4165">
      <w:pPr>
        <w:pStyle w:val="ListParagraph"/>
        <w:numPr>
          <w:ilvl w:val="0"/>
          <w:numId w:val="24"/>
        </w:numPr>
        <w:spacing w:after="0" w:line="240" w:lineRule="auto"/>
        <w:jc w:val="both"/>
        <w:rPr>
          <w:rFonts w:cs="Arial"/>
          <w:sz w:val="24"/>
          <w:szCs w:val="20"/>
        </w:rPr>
      </w:pPr>
      <w:r>
        <w:rPr>
          <w:rFonts w:cs="Arial"/>
          <w:sz w:val="24"/>
          <w:szCs w:val="20"/>
        </w:rPr>
        <w:t>Production and maintenance of procedure notes covering all aspects of work carried out by the HR Operational Team.</w:t>
      </w:r>
    </w:p>
    <w:p w14:paraId="6D4B1716" w14:textId="77777777" w:rsidR="00EA78CB" w:rsidRPr="00EA78CB" w:rsidRDefault="00EA78CB" w:rsidP="00EA78CB">
      <w:pPr>
        <w:pStyle w:val="ListParagraph"/>
        <w:numPr>
          <w:ilvl w:val="0"/>
          <w:numId w:val="1"/>
        </w:numPr>
        <w:spacing w:after="0" w:line="240" w:lineRule="auto"/>
        <w:jc w:val="both"/>
        <w:rPr>
          <w:snapToGrid w:val="0"/>
          <w:sz w:val="24"/>
          <w:szCs w:val="20"/>
        </w:rPr>
      </w:pPr>
      <w:r w:rsidRPr="00EA78CB">
        <w:rPr>
          <w:snapToGrid w:val="0"/>
          <w:sz w:val="24"/>
          <w:szCs w:val="20"/>
        </w:rPr>
        <w:t>Provide cover for other members of staff during absences.</w:t>
      </w:r>
    </w:p>
    <w:p w14:paraId="6361EAB3" w14:textId="5EE5DCA7" w:rsidR="0030550D" w:rsidRDefault="00EA78CB" w:rsidP="0030550D">
      <w:pPr>
        <w:pStyle w:val="ListParagraph"/>
        <w:numPr>
          <w:ilvl w:val="0"/>
          <w:numId w:val="1"/>
        </w:numPr>
        <w:spacing w:after="0" w:line="240" w:lineRule="auto"/>
        <w:jc w:val="both"/>
        <w:rPr>
          <w:rFonts w:cs="Arial"/>
          <w:sz w:val="24"/>
          <w:szCs w:val="20"/>
        </w:rPr>
      </w:pPr>
      <w:r w:rsidRPr="00EA78CB">
        <w:rPr>
          <w:rFonts w:cs="Arial"/>
          <w:sz w:val="24"/>
          <w:szCs w:val="20"/>
        </w:rPr>
        <w:t>Provide administrative assistance to other members of the Human Resources Department as directed.</w:t>
      </w:r>
    </w:p>
    <w:p w14:paraId="5940FEBC"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Demonstrate a commitment to personal development and actively participate in the appraisal process.</w:t>
      </w:r>
    </w:p>
    <w:p w14:paraId="2D7969E2"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25DFD90C"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343897FF" w14:textId="09F1F652" w:rsidR="007D668E" w:rsidRDefault="007D668E" w:rsidP="007D668E">
      <w:pPr>
        <w:pStyle w:val="ListParagraph"/>
        <w:numPr>
          <w:ilvl w:val="0"/>
          <w:numId w:val="1"/>
        </w:numPr>
        <w:ind w:left="709" w:hanging="425"/>
        <w:rPr>
          <w:rFonts w:cs="Arial"/>
          <w:sz w:val="24"/>
          <w:szCs w:val="24"/>
        </w:rPr>
      </w:pPr>
      <w:r w:rsidRPr="00F7234C">
        <w:rPr>
          <w:rFonts w:cs="Arial"/>
          <w:sz w:val="24"/>
          <w:szCs w:val="24"/>
        </w:rPr>
        <w:t>To promote the principles of equality and diversity and comply with Lancashire Fire and Rescue Service Equality, Diversity, and Inclusion Policy at all times.</w:t>
      </w:r>
    </w:p>
    <w:p w14:paraId="63A18E7B"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To observe all rules governing health and safety and use safety equipment where it is provided.</w:t>
      </w:r>
    </w:p>
    <w:p w14:paraId="47E3F96C"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0FE47DED" w14:textId="77777777" w:rsidR="007D668E" w:rsidRPr="00F7234C" w:rsidRDefault="007D668E" w:rsidP="007D668E">
      <w:pPr>
        <w:pStyle w:val="ListParagraph"/>
        <w:numPr>
          <w:ilvl w:val="0"/>
          <w:numId w:val="1"/>
        </w:numPr>
        <w:ind w:left="709" w:hanging="425"/>
        <w:rPr>
          <w:rFonts w:cs="Arial"/>
          <w:sz w:val="24"/>
          <w:szCs w:val="24"/>
        </w:rPr>
      </w:pPr>
      <w:r w:rsidRPr="00F7234C">
        <w:rPr>
          <w:rFonts w:cs="Arial"/>
          <w:sz w:val="24"/>
          <w:szCs w:val="24"/>
        </w:rPr>
        <w:lastRenderedPageBreak/>
        <w:t>The post holder may be requested to undertake the duties of higher graded staff subject to consultation. In addition, other duties at the same responsibility level may be interchanged with/added to this list at any time.</w:t>
      </w:r>
    </w:p>
    <w:p w14:paraId="44614B97" w14:textId="77777777" w:rsidR="007D668E" w:rsidRDefault="007D668E" w:rsidP="0030550D">
      <w:pPr>
        <w:spacing w:after="0" w:line="240" w:lineRule="auto"/>
        <w:jc w:val="both"/>
        <w:rPr>
          <w:rFonts w:cs="Arial"/>
          <w:b/>
          <w:bCs/>
          <w:sz w:val="24"/>
          <w:szCs w:val="20"/>
        </w:rPr>
      </w:pPr>
    </w:p>
    <w:p w14:paraId="0195ECD5" w14:textId="77777777" w:rsidR="007D668E" w:rsidRDefault="007D668E" w:rsidP="0030550D">
      <w:pPr>
        <w:spacing w:after="0" w:line="240" w:lineRule="auto"/>
        <w:jc w:val="both"/>
        <w:rPr>
          <w:rFonts w:cs="Arial"/>
          <w:b/>
          <w:bCs/>
          <w:sz w:val="24"/>
          <w:szCs w:val="20"/>
        </w:rPr>
      </w:pPr>
    </w:p>
    <w:p w14:paraId="0D89DE05" w14:textId="70963365"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w:t>
      </w:r>
    </w:p>
    <w:p w14:paraId="7D172594" w14:textId="77777777" w:rsidR="009D06ED" w:rsidRPr="00F7234C" w:rsidRDefault="009D06ED">
      <w:pPr>
        <w:rPr>
          <w:rFonts w:cs="Arial"/>
          <w:sz w:val="24"/>
          <w:szCs w:val="24"/>
        </w:rPr>
      </w:pPr>
      <w:r w:rsidRPr="00F7234C">
        <w:rPr>
          <w:rFonts w:cs="Arial"/>
          <w:sz w:val="24"/>
          <w:szCs w:val="24"/>
        </w:rPr>
        <w:br w:type="page"/>
      </w:r>
    </w:p>
    <w:p w14:paraId="7C098EB5"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15B49DFB" w14:textId="2E5D2F57" w:rsidR="009D06ED" w:rsidRPr="00F7234C" w:rsidRDefault="009D06ED" w:rsidP="009D06ED">
      <w:pPr>
        <w:pStyle w:val="Heading1"/>
        <w:rPr>
          <w:rFonts w:cs="Arial"/>
          <w:b/>
          <w:bCs/>
          <w:sz w:val="24"/>
          <w:szCs w:val="24"/>
        </w:rPr>
      </w:pPr>
      <w:r w:rsidRPr="00F7234C">
        <w:rPr>
          <w:rFonts w:cs="Arial"/>
          <w:b/>
          <w:bCs/>
          <w:sz w:val="24"/>
          <w:szCs w:val="24"/>
        </w:rPr>
        <w:t>Qualifications</w:t>
      </w:r>
      <w:r w:rsidR="007D668E">
        <w:rPr>
          <w:rFonts w:cs="Arial"/>
          <w:b/>
          <w:bCs/>
          <w:sz w:val="24"/>
          <w:szCs w:val="24"/>
        </w:rPr>
        <w:t xml:space="preserve"> </w:t>
      </w:r>
    </w:p>
    <w:p w14:paraId="34AD5A64" w14:textId="5B72270E" w:rsidR="009D06ED" w:rsidRDefault="00C61AFD" w:rsidP="00C61AFD">
      <w:pPr>
        <w:pStyle w:val="ListParagraph"/>
        <w:numPr>
          <w:ilvl w:val="0"/>
          <w:numId w:val="1"/>
        </w:numPr>
        <w:ind w:hanging="436"/>
        <w:rPr>
          <w:rFonts w:cs="Arial"/>
          <w:sz w:val="24"/>
          <w:szCs w:val="24"/>
        </w:rPr>
      </w:pPr>
      <w:r w:rsidRPr="003F4BD1">
        <w:rPr>
          <w:rFonts w:cs="Arial"/>
          <w:sz w:val="24"/>
          <w:szCs w:val="24"/>
        </w:rPr>
        <w:t>5 GCSE’s at Grade C or equivalent (including English and Maths).</w:t>
      </w:r>
    </w:p>
    <w:p w14:paraId="1321352A" w14:textId="0FC2C6F6" w:rsidR="007D668E" w:rsidRPr="00694D03" w:rsidRDefault="00535499" w:rsidP="00694D03">
      <w:pPr>
        <w:pStyle w:val="ListParagraph"/>
        <w:numPr>
          <w:ilvl w:val="0"/>
          <w:numId w:val="1"/>
        </w:numPr>
        <w:rPr>
          <w:rFonts w:cs="Arial"/>
          <w:sz w:val="24"/>
          <w:szCs w:val="24"/>
        </w:rPr>
      </w:pPr>
      <w:r>
        <w:rPr>
          <w:rFonts w:cs="Arial"/>
          <w:sz w:val="24"/>
          <w:szCs w:val="24"/>
        </w:rPr>
        <w:t xml:space="preserve">Educated to A Level or equivalent. </w:t>
      </w:r>
    </w:p>
    <w:p w14:paraId="166D0538" w14:textId="77777777" w:rsidR="005D33F9" w:rsidRDefault="009D06ED" w:rsidP="009D06ED">
      <w:pPr>
        <w:pStyle w:val="Heading1"/>
        <w:rPr>
          <w:rFonts w:cs="Arial"/>
          <w:b/>
          <w:bCs/>
          <w:sz w:val="24"/>
          <w:szCs w:val="24"/>
        </w:rPr>
      </w:pPr>
      <w:r w:rsidRPr="003F4BD1">
        <w:rPr>
          <w:rFonts w:cs="Arial"/>
          <w:b/>
          <w:bCs/>
          <w:sz w:val="24"/>
          <w:szCs w:val="24"/>
        </w:rPr>
        <w:t>Experience</w:t>
      </w:r>
      <w:r w:rsidR="007D668E">
        <w:rPr>
          <w:rFonts w:cs="Arial"/>
          <w:b/>
          <w:bCs/>
          <w:sz w:val="24"/>
          <w:szCs w:val="24"/>
        </w:rPr>
        <w:t xml:space="preserve"> </w:t>
      </w:r>
    </w:p>
    <w:p w14:paraId="139E6A01" w14:textId="4C499C41" w:rsidR="009D06ED" w:rsidRPr="003F4BD1" w:rsidRDefault="00535499" w:rsidP="00482B28">
      <w:pPr>
        <w:pStyle w:val="ListParagraph"/>
        <w:numPr>
          <w:ilvl w:val="0"/>
          <w:numId w:val="1"/>
        </w:numPr>
        <w:ind w:hanging="436"/>
        <w:rPr>
          <w:rFonts w:cs="Arial"/>
          <w:sz w:val="24"/>
          <w:szCs w:val="24"/>
        </w:rPr>
      </w:pPr>
      <w:r>
        <w:rPr>
          <w:rFonts w:cs="Arial"/>
          <w:sz w:val="24"/>
          <w:szCs w:val="24"/>
        </w:rPr>
        <w:t xml:space="preserve">Some experience of working within administration, human resources or payroll. </w:t>
      </w:r>
    </w:p>
    <w:p w14:paraId="48329E78" w14:textId="24C1BE5C" w:rsidR="009D06ED" w:rsidRDefault="00C61AFD" w:rsidP="00482B28">
      <w:pPr>
        <w:pStyle w:val="ListParagraph"/>
        <w:numPr>
          <w:ilvl w:val="0"/>
          <w:numId w:val="1"/>
        </w:numPr>
        <w:ind w:hanging="436"/>
        <w:rPr>
          <w:rFonts w:cs="Arial"/>
          <w:sz w:val="24"/>
          <w:szCs w:val="24"/>
        </w:rPr>
      </w:pPr>
      <w:r w:rsidRPr="003F4BD1">
        <w:rPr>
          <w:rFonts w:cs="Arial"/>
          <w:sz w:val="24"/>
          <w:szCs w:val="24"/>
        </w:rPr>
        <w:t>Experience of working as part of a team.</w:t>
      </w:r>
    </w:p>
    <w:p w14:paraId="03A9CE0A" w14:textId="36368825" w:rsidR="005D33F9" w:rsidRDefault="009D06ED" w:rsidP="005D33F9">
      <w:pPr>
        <w:pStyle w:val="Heading1"/>
        <w:rPr>
          <w:rFonts w:cs="Arial"/>
          <w:b/>
          <w:bCs/>
          <w:sz w:val="24"/>
          <w:szCs w:val="24"/>
        </w:rPr>
      </w:pPr>
      <w:r w:rsidRPr="003F4BD1">
        <w:rPr>
          <w:rFonts w:cs="Arial"/>
          <w:b/>
          <w:bCs/>
          <w:sz w:val="24"/>
          <w:szCs w:val="24"/>
        </w:rPr>
        <w:t xml:space="preserve">Knowledge, </w:t>
      </w:r>
      <w:r w:rsidR="00017121" w:rsidRPr="003F4BD1">
        <w:rPr>
          <w:rFonts w:cs="Arial"/>
          <w:b/>
          <w:bCs/>
          <w:sz w:val="24"/>
          <w:szCs w:val="24"/>
        </w:rPr>
        <w:t>Skills,</w:t>
      </w:r>
      <w:r w:rsidRPr="003F4BD1">
        <w:rPr>
          <w:rFonts w:cs="Arial"/>
          <w:b/>
          <w:bCs/>
          <w:sz w:val="24"/>
          <w:szCs w:val="24"/>
        </w:rPr>
        <w:t xml:space="preserve"> and Abilities</w:t>
      </w:r>
    </w:p>
    <w:p w14:paraId="77AF35E0" w14:textId="0BB30B3C" w:rsidR="009D06ED" w:rsidRPr="003F4BD1" w:rsidRDefault="00C61AFD" w:rsidP="00482B28">
      <w:pPr>
        <w:pStyle w:val="ListParagraph"/>
        <w:numPr>
          <w:ilvl w:val="0"/>
          <w:numId w:val="1"/>
        </w:numPr>
        <w:ind w:hanging="436"/>
        <w:rPr>
          <w:rFonts w:cs="Arial"/>
          <w:sz w:val="24"/>
          <w:szCs w:val="24"/>
        </w:rPr>
      </w:pPr>
      <w:r w:rsidRPr="003F4BD1">
        <w:rPr>
          <w:rFonts w:cs="Arial"/>
          <w:sz w:val="24"/>
          <w:szCs w:val="24"/>
        </w:rPr>
        <w:t>Ability to use Microsoft Office packages including Word, Excel and Outlook (or equivalent).</w:t>
      </w:r>
    </w:p>
    <w:p w14:paraId="2AB4C54E" w14:textId="2E79A4C6" w:rsidR="00C61AFD" w:rsidRPr="003F4BD1" w:rsidRDefault="00C61AFD" w:rsidP="00482B28">
      <w:pPr>
        <w:pStyle w:val="ListParagraph"/>
        <w:numPr>
          <w:ilvl w:val="0"/>
          <w:numId w:val="1"/>
        </w:numPr>
        <w:ind w:hanging="436"/>
        <w:rPr>
          <w:rFonts w:cs="Arial"/>
          <w:sz w:val="24"/>
          <w:szCs w:val="24"/>
        </w:rPr>
      </w:pPr>
      <w:r w:rsidRPr="003F4BD1">
        <w:rPr>
          <w:rFonts w:cs="Arial"/>
          <w:sz w:val="24"/>
          <w:szCs w:val="24"/>
        </w:rPr>
        <w:t>A knowledge of payroll systems and processes.</w:t>
      </w:r>
    </w:p>
    <w:p w14:paraId="17B2C5FE" w14:textId="366529D6" w:rsidR="009D06ED" w:rsidRPr="003F4BD1" w:rsidRDefault="00C61AFD" w:rsidP="00482B28">
      <w:pPr>
        <w:pStyle w:val="ListParagraph"/>
        <w:numPr>
          <w:ilvl w:val="0"/>
          <w:numId w:val="1"/>
        </w:numPr>
        <w:ind w:hanging="436"/>
        <w:rPr>
          <w:rFonts w:cs="Arial"/>
          <w:sz w:val="24"/>
          <w:szCs w:val="24"/>
        </w:rPr>
      </w:pPr>
      <w:r w:rsidRPr="003F4BD1">
        <w:rPr>
          <w:rFonts w:cs="Arial"/>
          <w:sz w:val="24"/>
          <w:szCs w:val="24"/>
        </w:rPr>
        <w:t>Good communication skills both written and verbal.</w:t>
      </w:r>
    </w:p>
    <w:p w14:paraId="6202D779" w14:textId="2294A171" w:rsidR="00C61AFD" w:rsidRPr="003F4BD1" w:rsidRDefault="00C61AFD" w:rsidP="00482B28">
      <w:pPr>
        <w:pStyle w:val="ListParagraph"/>
        <w:numPr>
          <w:ilvl w:val="0"/>
          <w:numId w:val="1"/>
        </w:numPr>
        <w:ind w:hanging="436"/>
        <w:rPr>
          <w:rFonts w:cs="Arial"/>
          <w:sz w:val="24"/>
          <w:szCs w:val="24"/>
        </w:rPr>
      </w:pPr>
      <w:r w:rsidRPr="003F4BD1">
        <w:rPr>
          <w:rFonts w:cs="Arial"/>
          <w:sz w:val="24"/>
          <w:szCs w:val="24"/>
        </w:rPr>
        <w:t>Ability to produce work to a high level of accuracy.</w:t>
      </w:r>
    </w:p>
    <w:p w14:paraId="3B0237E1" w14:textId="23189E0E" w:rsidR="00C61AFD" w:rsidRPr="003F4BD1" w:rsidRDefault="00C61AFD" w:rsidP="00482B28">
      <w:pPr>
        <w:pStyle w:val="ListParagraph"/>
        <w:numPr>
          <w:ilvl w:val="0"/>
          <w:numId w:val="1"/>
        </w:numPr>
        <w:ind w:hanging="436"/>
        <w:rPr>
          <w:rFonts w:cs="Arial"/>
          <w:sz w:val="24"/>
          <w:szCs w:val="24"/>
        </w:rPr>
      </w:pPr>
      <w:r w:rsidRPr="003F4BD1">
        <w:rPr>
          <w:rFonts w:cs="Arial"/>
          <w:sz w:val="24"/>
          <w:szCs w:val="24"/>
        </w:rPr>
        <w:t>Ability to plan and organise own workload to meet deadlines.</w:t>
      </w:r>
    </w:p>
    <w:p w14:paraId="40625F3D" w14:textId="212ED55E" w:rsidR="009D06ED" w:rsidRPr="003F4BD1" w:rsidRDefault="00C61AFD" w:rsidP="00C61AFD">
      <w:pPr>
        <w:pStyle w:val="ListParagraph"/>
        <w:numPr>
          <w:ilvl w:val="0"/>
          <w:numId w:val="1"/>
        </w:numPr>
        <w:ind w:hanging="436"/>
        <w:rPr>
          <w:rFonts w:cs="Arial"/>
          <w:sz w:val="24"/>
          <w:szCs w:val="24"/>
        </w:rPr>
      </w:pPr>
      <w:r w:rsidRPr="003F4BD1">
        <w:rPr>
          <w:rFonts w:cs="Arial"/>
          <w:sz w:val="24"/>
          <w:szCs w:val="24"/>
        </w:rPr>
        <w:t>Ability to demonstrate a high level of confidentiality and professionalism.</w:t>
      </w:r>
    </w:p>
    <w:p w14:paraId="18EC8952" w14:textId="0274569B" w:rsidR="009D06ED" w:rsidRPr="003F4BD1" w:rsidRDefault="009D06ED" w:rsidP="00482B28">
      <w:pPr>
        <w:pStyle w:val="ListParagraph"/>
        <w:numPr>
          <w:ilvl w:val="0"/>
          <w:numId w:val="1"/>
        </w:numPr>
        <w:ind w:hanging="436"/>
        <w:rPr>
          <w:rFonts w:cs="Arial"/>
          <w:sz w:val="24"/>
          <w:szCs w:val="24"/>
        </w:rPr>
      </w:pPr>
      <w:r w:rsidRPr="003F4BD1">
        <w:rPr>
          <w:rFonts w:cs="Arial"/>
          <w:sz w:val="24"/>
          <w:szCs w:val="24"/>
        </w:rPr>
        <w:t>The ability to apply a knowledge of safeguarding (as appropriate to the role)</w:t>
      </w:r>
      <w:r w:rsidR="00C61AFD" w:rsidRPr="003F4BD1">
        <w:rPr>
          <w:rFonts w:cs="Arial"/>
          <w:sz w:val="24"/>
          <w:szCs w:val="24"/>
        </w:rPr>
        <w:t>.</w:t>
      </w:r>
    </w:p>
    <w:p w14:paraId="455CC051" w14:textId="77777777" w:rsidR="00CF1BF7" w:rsidRPr="003F4BD1" w:rsidRDefault="009D06ED" w:rsidP="00482B28">
      <w:pPr>
        <w:pStyle w:val="ListParagraph"/>
        <w:numPr>
          <w:ilvl w:val="0"/>
          <w:numId w:val="1"/>
        </w:numPr>
        <w:ind w:hanging="436"/>
        <w:rPr>
          <w:rFonts w:cs="Arial"/>
          <w:sz w:val="24"/>
          <w:szCs w:val="24"/>
        </w:rPr>
      </w:pPr>
      <w:r w:rsidRPr="003F4BD1">
        <w:rPr>
          <w:rFonts w:cs="Arial"/>
          <w:sz w:val="24"/>
          <w:szCs w:val="24"/>
        </w:rPr>
        <w:t>The ability to apply knowledge</w:t>
      </w:r>
      <w:r w:rsidR="00CF1BF7" w:rsidRPr="003F4BD1">
        <w:rPr>
          <w:rFonts w:cs="Arial"/>
          <w:sz w:val="24"/>
          <w:szCs w:val="24"/>
        </w:rPr>
        <w:t xml:space="preserve"> of health and safety as it is applicable to the job role.</w:t>
      </w:r>
    </w:p>
    <w:p w14:paraId="124ABFBE" w14:textId="77777777" w:rsidR="00CF1BF7" w:rsidRDefault="00CF1BF7" w:rsidP="00482B28">
      <w:pPr>
        <w:pStyle w:val="ListParagraph"/>
        <w:numPr>
          <w:ilvl w:val="0"/>
          <w:numId w:val="1"/>
        </w:numPr>
        <w:ind w:hanging="436"/>
        <w:rPr>
          <w:rFonts w:cs="Arial"/>
          <w:sz w:val="24"/>
          <w:szCs w:val="24"/>
        </w:rPr>
      </w:pPr>
      <w:r w:rsidRPr="003F4BD1">
        <w:rPr>
          <w:rFonts w:cs="Arial"/>
          <w:sz w:val="24"/>
          <w:szCs w:val="24"/>
        </w:rPr>
        <w:t xml:space="preserve">A commitment to inclusion, </w:t>
      </w:r>
      <w:r w:rsidR="00017121" w:rsidRPr="003F4BD1">
        <w:rPr>
          <w:rFonts w:cs="Arial"/>
          <w:sz w:val="24"/>
          <w:szCs w:val="24"/>
        </w:rPr>
        <w:t>equality,</w:t>
      </w:r>
      <w:r w:rsidRPr="003F4BD1">
        <w:rPr>
          <w:rFonts w:cs="Arial"/>
          <w:sz w:val="24"/>
          <w:szCs w:val="24"/>
        </w:rPr>
        <w:t xml:space="preserve"> and diversity.</w:t>
      </w:r>
    </w:p>
    <w:p w14:paraId="6CF1BCDE" w14:textId="77777777" w:rsidR="00CF1BF7" w:rsidRPr="003F4BD1" w:rsidRDefault="00CF1BF7" w:rsidP="00CF1BF7">
      <w:pPr>
        <w:pStyle w:val="Heading1"/>
        <w:rPr>
          <w:rFonts w:cs="Arial"/>
          <w:b/>
          <w:bCs/>
          <w:sz w:val="24"/>
          <w:szCs w:val="24"/>
        </w:rPr>
      </w:pPr>
      <w:r w:rsidRPr="003F4BD1">
        <w:rPr>
          <w:rFonts w:cs="Arial"/>
          <w:b/>
          <w:bCs/>
          <w:sz w:val="24"/>
          <w:szCs w:val="24"/>
        </w:rPr>
        <w:t>Special Requirements of the Post</w:t>
      </w:r>
    </w:p>
    <w:p w14:paraId="2B608B43" w14:textId="19C22922" w:rsidR="00D254EB" w:rsidRPr="00C61AFD" w:rsidRDefault="00CF1BF7" w:rsidP="00C61AFD">
      <w:pPr>
        <w:pStyle w:val="ListParagraph"/>
        <w:numPr>
          <w:ilvl w:val="0"/>
          <w:numId w:val="2"/>
        </w:numPr>
        <w:ind w:hanging="436"/>
        <w:rPr>
          <w:rFonts w:cs="Arial"/>
          <w:sz w:val="24"/>
          <w:szCs w:val="24"/>
        </w:rPr>
      </w:pPr>
      <w:r w:rsidRPr="003F4BD1">
        <w:rPr>
          <w:rFonts w:cs="Arial"/>
          <w:sz w:val="24"/>
          <w:szCs w:val="24"/>
        </w:rPr>
        <w:t>It is a requirement of the post that the post holder will be able and be prepared to attend evening and wee</w:t>
      </w:r>
      <w:r w:rsidR="00D254EB" w:rsidRPr="003F4BD1">
        <w:rPr>
          <w:rFonts w:cs="Arial"/>
          <w:sz w:val="24"/>
          <w:szCs w:val="24"/>
        </w:rPr>
        <w:t>kend meetings/events as required.</w:t>
      </w:r>
      <w:r w:rsidR="00D254EB" w:rsidRPr="00C61AFD">
        <w:rPr>
          <w:rFonts w:cs="Arial"/>
          <w:sz w:val="24"/>
          <w:szCs w:val="24"/>
        </w:rPr>
        <w:t xml:space="preserve"> </w:t>
      </w:r>
      <w:r w:rsidR="00D254EB" w:rsidRPr="00C61AFD">
        <w:rPr>
          <w:rFonts w:cs="Arial"/>
          <w:sz w:val="24"/>
          <w:szCs w:val="24"/>
        </w:rPr>
        <w:br w:type="page"/>
      </w:r>
    </w:p>
    <w:p w14:paraId="31CB4E5A"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5F899155"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3B996463" w14:textId="317578BA" w:rsidR="0080743D" w:rsidRPr="00F7234C" w:rsidRDefault="00853B31" w:rsidP="0080743D">
      <w:pPr>
        <w:rPr>
          <w:rFonts w:cs="Arial"/>
          <w:sz w:val="24"/>
          <w:szCs w:val="24"/>
        </w:rPr>
      </w:pPr>
      <w:r>
        <w:rPr>
          <w:rFonts w:cs="Arial"/>
          <w:sz w:val="24"/>
          <w:szCs w:val="24"/>
        </w:rPr>
        <w:t>HR and Payroll Administrator</w:t>
      </w:r>
    </w:p>
    <w:p w14:paraId="06AD0322"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365DE8AC" w14:textId="15CC3D87" w:rsidR="0080743D" w:rsidRPr="00F7234C" w:rsidRDefault="00F848D3" w:rsidP="0080743D">
      <w:pPr>
        <w:rPr>
          <w:rFonts w:cs="Arial"/>
          <w:sz w:val="24"/>
          <w:szCs w:val="24"/>
        </w:rPr>
      </w:pPr>
      <w:r>
        <w:rPr>
          <w:rFonts w:cs="Arial"/>
          <w:sz w:val="24"/>
          <w:szCs w:val="24"/>
        </w:rPr>
        <w:t>HR and Payroll Team Leader</w:t>
      </w:r>
    </w:p>
    <w:p w14:paraId="4BB3E69A"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1ACBC2A4" w14:textId="11907427" w:rsidR="002E294B" w:rsidRPr="001F48B1" w:rsidRDefault="002E294B" w:rsidP="002E294B">
      <w:pPr>
        <w:pStyle w:val="NoSpacing"/>
        <w:rPr>
          <w:sz w:val="24"/>
          <w:szCs w:val="24"/>
        </w:rPr>
      </w:pPr>
      <w:r w:rsidRPr="007D668E">
        <w:rPr>
          <w:sz w:val="24"/>
          <w:szCs w:val="24"/>
        </w:rPr>
        <w:t>Grade 5, Spinal Column Point 14-19, £</w:t>
      </w:r>
      <w:r w:rsidR="003A0CA3">
        <w:rPr>
          <w:sz w:val="24"/>
          <w:szCs w:val="24"/>
        </w:rPr>
        <w:t>14,316</w:t>
      </w:r>
      <w:r w:rsidRPr="007D668E">
        <w:rPr>
          <w:sz w:val="24"/>
          <w:szCs w:val="24"/>
        </w:rPr>
        <w:t xml:space="preserve"> - £</w:t>
      </w:r>
      <w:r w:rsidR="003A0CA3">
        <w:rPr>
          <w:sz w:val="24"/>
          <w:szCs w:val="24"/>
        </w:rPr>
        <w:t>15,538</w:t>
      </w:r>
    </w:p>
    <w:p w14:paraId="2534B98F"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72BF688E" w14:textId="04FBCC39" w:rsidR="0080743D" w:rsidRPr="00F7234C" w:rsidRDefault="003A0CA3" w:rsidP="0080743D">
      <w:pPr>
        <w:rPr>
          <w:rFonts w:cs="Arial"/>
          <w:sz w:val="24"/>
          <w:szCs w:val="24"/>
        </w:rPr>
      </w:pPr>
      <w:r>
        <w:rPr>
          <w:rFonts w:cs="Arial"/>
          <w:sz w:val="24"/>
          <w:szCs w:val="24"/>
        </w:rPr>
        <w:t>18.13</w:t>
      </w:r>
      <w:r w:rsidR="00853B31">
        <w:rPr>
          <w:rFonts w:cs="Arial"/>
          <w:sz w:val="24"/>
          <w:szCs w:val="24"/>
        </w:rPr>
        <w:t xml:space="preserve"> hours per week</w:t>
      </w:r>
    </w:p>
    <w:p w14:paraId="341B05F9"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0BC0FB00" w14:textId="00C87B50" w:rsidR="0080743D" w:rsidRPr="00853B31" w:rsidRDefault="00853B31" w:rsidP="0080743D">
      <w:pPr>
        <w:rPr>
          <w:sz w:val="24"/>
          <w:szCs w:val="20"/>
        </w:rPr>
      </w:pPr>
      <w:r w:rsidRPr="009F085B">
        <w:rPr>
          <w:sz w:val="24"/>
          <w:szCs w:val="20"/>
        </w:rPr>
        <w:t>Lancashire Fire and Rescue Service Headquarters, Garstang Road, Fulwood, Preston, PR2 3LH</w:t>
      </w:r>
    </w:p>
    <w:p w14:paraId="0569E4CD"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4A7B4FFC" w14:textId="0BE84A98"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853B31" w:rsidRPr="009F085B">
        <w:rPr>
          <w:sz w:val="24"/>
          <w:szCs w:val="20"/>
        </w:rPr>
        <w:t>Lancashire Fire and Rescue Service Headquarters</w:t>
      </w:r>
      <w:r w:rsidRPr="00F7234C">
        <w:rPr>
          <w:rFonts w:cs="Arial"/>
          <w:sz w:val="24"/>
          <w:szCs w:val="24"/>
        </w:rPr>
        <w:t>.</w:t>
      </w:r>
    </w:p>
    <w:p w14:paraId="72F9AE44" w14:textId="62A5C1CD" w:rsidR="00D254EB" w:rsidRPr="00853B31" w:rsidRDefault="00D254EB" w:rsidP="00853B31">
      <w:pPr>
        <w:pStyle w:val="Heading1"/>
        <w:rPr>
          <w:rFonts w:cs="Arial"/>
          <w:b/>
          <w:bCs/>
          <w:sz w:val="24"/>
          <w:szCs w:val="24"/>
        </w:rPr>
      </w:pPr>
      <w:r w:rsidRPr="00F7234C">
        <w:rPr>
          <w:rFonts w:cs="Arial"/>
          <w:b/>
          <w:bCs/>
          <w:sz w:val="24"/>
          <w:szCs w:val="24"/>
        </w:rPr>
        <w:t>Pension:</w:t>
      </w:r>
      <w:r w:rsidRPr="00F7234C">
        <w:rPr>
          <w:rFonts w:cs="Arial"/>
          <w:sz w:val="24"/>
          <w:szCs w:val="24"/>
        </w:rPr>
        <w:br/>
        <w:t>Local Government Pension Scheme</w:t>
      </w:r>
    </w:p>
    <w:p w14:paraId="6F9F5ED0"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1A968880"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1BFF4735"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2B5B7247" w14:textId="1C811126" w:rsidR="00352BAA" w:rsidRPr="00F7234C" w:rsidRDefault="00F848D3" w:rsidP="00D254EB">
      <w:pPr>
        <w:rPr>
          <w:rFonts w:cs="Arial"/>
          <w:sz w:val="24"/>
          <w:szCs w:val="24"/>
        </w:rPr>
      </w:pPr>
      <w:r>
        <w:rPr>
          <w:rFonts w:cs="Arial"/>
          <w:sz w:val="24"/>
          <w:szCs w:val="24"/>
        </w:rPr>
        <w:t>S</w:t>
      </w:r>
      <w:r w:rsidR="00D45503" w:rsidRPr="00F7234C">
        <w:rPr>
          <w:rFonts w:cs="Arial"/>
          <w:sz w:val="24"/>
          <w:szCs w:val="24"/>
        </w:rPr>
        <w:t>pinal column point</w:t>
      </w:r>
      <w:r>
        <w:rPr>
          <w:rFonts w:cs="Arial"/>
          <w:sz w:val="24"/>
          <w:szCs w:val="24"/>
        </w:rPr>
        <w:t>s</w:t>
      </w:r>
      <w:r w:rsidR="00D45503" w:rsidRPr="00F7234C">
        <w:rPr>
          <w:rFonts w:cs="Arial"/>
          <w:sz w:val="24"/>
          <w:szCs w:val="24"/>
        </w:rPr>
        <w:t xml:space="preserve"> </w:t>
      </w:r>
      <w:r>
        <w:rPr>
          <w:rFonts w:cs="Arial"/>
          <w:sz w:val="24"/>
          <w:szCs w:val="24"/>
        </w:rPr>
        <w:t>14-19</w:t>
      </w:r>
    </w:p>
    <w:p w14:paraId="53718B96" w14:textId="77777777" w:rsidR="00F848D3" w:rsidRPr="00F7234C" w:rsidRDefault="00F848D3" w:rsidP="00F848D3">
      <w:pPr>
        <w:rPr>
          <w:rFonts w:cs="Arial"/>
          <w:sz w:val="24"/>
          <w:szCs w:val="24"/>
        </w:rPr>
      </w:pPr>
      <w:r w:rsidRPr="00F7234C">
        <w:rPr>
          <w:rFonts w:cs="Arial"/>
          <w:sz w:val="24"/>
          <w:szCs w:val="24"/>
        </w:rPr>
        <w:t>0-5 years: 2</w:t>
      </w:r>
      <w:r>
        <w:rPr>
          <w:rFonts w:cs="Arial"/>
          <w:sz w:val="24"/>
          <w:szCs w:val="24"/>
        </w:rPr>
        <w:t>6</w:t>
      </w:r>
      <w:r w:rsidRPr="00F7234C">
        <w:rPr>
          <w:rFonts w:cs="Arial"/>
          <w:sz w:val="24"/>
          <w:szCs w:val="24"/>
        </w:rPr>
        <w:t xml:space="preserve"> days</w:t>
      </w:r>
    </w:p>
    <w:p w14:paraId="4604E9E2" w14:textId="77777777" w:rsidR="00F848D3" w:rsidRPr="00F7234C" w:rsidRDefault="00F848D3" w:rsidP="00F848D3">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458D6EA0" w14:textId="77777777" w:rsidR="00F848D3" w:rsidRPr="00F7234C" w:rsidRDefault="00F848D3" w:rsidP="00F848D3">
      <w:pPr>
        <w:rPr>
          <w:rFonts w:cs="Arial"/>
          <w:sz w:val="24"/>
          <w:szCs w:val="24"/>
        </w:rPr>
      </w:pPr>
      <w:r w:rsidRPr="00F7234C">
        <w:rPr>
          <w:rFonts w:cs="Arial"/>
          <w:sz w:val="24"/>
          <w:szCs w:val="24"/>
        </w:rPr>
        <w:t>10 years and above: 2</w:t>
      </w:r>
      <w:r>
        <w:rPr>
          <w:rFonts w:cs="Arial"/>
          <w:sz w:val="24"/>
          <w:szCs w:val="24"/>
        </w:rPr>
        <w:t>9</w:t>
      </w:r>
      <w:r w:rsidRPr="00F7234C">
        <w:rPr>
          <w:rFonts w:cs="Arial"/>
          <w:sz w:val="24"/>
          <w:szCs w:val="24"/>
        </w:rPr>
        <w:t xml:space="preserve"> days</w:t>
      </w:r>
    </w:p>
    <w:p w14:paraId="3216A901"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2A5E4C07"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1F850E0B"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4E786F79"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64F767E0" w14:textId="77777777" w:rsidR="00734D67" w:rsidRPr="00F7234C" w:rsidRDefault="00734D67" w:rsidP="00734D67">
      <w:pPr>
        <w:pStyle w:val="Heading1"/>
        <w:rPr>
          <w:rFonts w:cs="Arial"/>
          <w:b/>
          <w:bCs/>
          <w:sz w:val="24"/>
          <w:szCs w:val="24"/>
        </w:rPr>
      </w:pPr>
      <w:r w:rsidRPr="00F7234C">
        <w:rPr>
          <w:rFonts w:cs="Arial"/>
          <w:b/>
          <w:bCs/>
          <w:sz w:val="24"/>
          <w:szCs w:val="24"/>
        </w:rPr>
        <w:t>Car Categorisation</w:t>
      </w:r>
    </w:p>
    <w:p w14:paraId="2923DF5B" w14:textId="77777777" w:rsidR="00734D67" w:rsidRPr="00F7234C" w:rsidRDefault="00734D67" w:rsidP="00734D67">
      <w:pPr>
        <w:rPr>
          <w:rFonts w:cs="Arial"/>
          <w:sz w:val="24"/>
          <w:szCs w:val="24"/>
        </w:rPr>
      </w:pPr>
      <w:r w:rsidRPr="00F7234C">
        <w:rPr>
          <w:rFonts w:cs="Arial"/>
          <w:sz w:val="24"/>
          <w:szCs w:val="24"/>
        </w:rPr>
        <w:t>None</w:t>
      </w:r>
    </w:p>
    <w:p w14:paraId="5DE39677" w14:textId="77777777" w:rsidR="00EB3F3E" w:rsidRPr="00F7234C" w:rsidRDefault="00EB3F3E" w:rsidP="00EB3F3E">
      <w:pPr>
        <w:pStyle w:val="Heading1"/>
        <w:rPr>
          <w:rFonts w:cs="Arial"/>
          <w:b/>
          <w:bCs/>
          <w:sz w:val="24"/>
          <w:szCs w:val="24"/>
        </w:rPr>
      </w:pPr>
      <w:r w:rsidRPr="00F7234C">
        <w:rPr>
          <w:rFonts w:cs="Arial"/>
          <w:b/>
          <w:bCs/>
          <w:sz w:val="24"/>
          <w:szCs w:val="24"/>
        </w:rPr>
        <w:lastRenderedPageBreak/>
        <w:t>Clearances:</w:t>
      </w:r>
    </w:p>
    <w:p w14:paraId="2BF3EDD3"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7B0654F3" w14:textId="77777777" w:rsidR="00EB3F3E"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1DC3CFC9" w14:textId="5742C10E" w:rsidR="00F848D3" w:rsidRPr="00F7234C" w:rsidRDefault="00F848D3" w:rsidP="00482B28">
      <w:pPr>
        <w:pStyle w:val="ListParagraph"/>
        <w:numPr>
          <w:ilvl w:val="0"/>
          <w:numId w:val="6"/>
        </w:numPr>
        <w:ind w:left="709"/>
        <w:rPr>
          <w:rFonts w:cs="Arial"/>
          <w:sz w:val="24"/>
          <w:szCs w:val="24"/>
        </w:rPr>
      </w:pPr>
      <w:r>
        <w:rPr>
          <w:rFonts w:cs="Arial"/>
          <w:sz w:val="24"/>
          <w:szCs w:val="24"/>
        </w:rPr>
        <w:t>Standard Check by the Disclosure and Barring Service</w:t>
      </w:r>
    </w:p>
    <w:p w14:paraId="3CF5DF32" w14:textId="4393ADB2"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w:t>
      </w:r>
    </w:p>
    <w:p w14:paraId="3F8050D0" w14:textId="77777777" w:rsidR="00491A98" w:rsidRPr="00853B31" w:rsidRDefault="00491A98" w:rsidP="00EB3F3E">
      <w:pPr>
        <w:rPr>
          <w:sz w:val="24"/>
          <w:szCs w:val="20"/>
        </w:rPr>
      </w:pPr>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853B31">
        <w:rPr>
          <w:sz w:val="24"/>
          <w:szCs w:val="20"/>
        </w:rPr>
        <w:t>alcohol will not be employed.</w:t>
      </w:r>
    </w:p>
    <w:sectPr w:rsidR="00491A98" w:rsidRPr="00853B31">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2D14" w14:textId="77777777" w:rsidR="005F7BE3" w:rsidRDefault="005F7BE3" w:rsidP="005D6AFC">
      <w:pPr>
        <w:spacing w:after="0" w:line="240" w:lineRule="auto"/>
      </w:pPr>
      <w:r>
        <w:separator/>
      </w:r>
    </w:p>
  </w:endnote>
  <w:endnote w:type="continuationSeparator" w:id="0">
    <w:p w14:paraId="711BE133" w14:textId="77777777" w:rsidR="005F7BE3" w:rsidRDefault="005F7BE3" w:rsidP="005D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D891" w14:textId="535E7198" w:rsidR="005D6AFC" w:rsidRDefault="005D6AFC">
    <w:pPr>
      <w:pStyle w:val="Footer"/>
    </w:pPr>
    <w:r>
      <w:rPr>
        <w:noProof/>
      </w:rPr>
      <mc:AlternateContent>
        <mc:Choice Requires="wps">
          <w:drawing>
            <wp:anchor distT="0" distB="0" distL="0" distR="0" simplePos="0" relativeHeight="251659264" behindDoc="0" locked="0" layoutInCell="1" allowOverlap="1" wp14:anchorId="6938C38F" wp14:editId="5D348C1F">
              <wp:simplePos x="635" y="635"/>
              <wp:positionH relativeFrom="page">
                <wp:align>left</wp:align>
              </wp:positionH>
              <wp:positionV relativeFrom="page">
                <wp:align>bottom</wp:align>
              </wp:positionV>
              <wp:extent cx="1355090" cy="357505"/>
              <wp:effectExtent l="0" t="0" r="16510" b="0"/>
              <wp:wrapNone/>
              <wp:docPr id="1682935183"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092F4417" w14:textId="7553E4D8"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38C38F" id="_x0000_t202" coordsize="21600,21600" o:spt="202" path="m,l,21600r21600,l21600,xe">
              <v:stroke joinstyle="miter"/>
              <v:path gradientshapeok="t" o:connecttype="rect"/>
            </v:shapetype>
            <v:shape id="Text Box 2" o:spid="_x0000_s1026" type="#_x0000_t202" alt="OFFICIAL – SENSITIVE" style="position:absolute;margin-left:0;margin-top:0;width:106.7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" filled="f" stroked="f">
              <v:textbox style="mso-fit-shape-to-text:t" inset="20pt,0,0,15pt">
                <w:txbxContent>
                  <w:p w14:paraId="092F4417" w14:textId="7553E4D8"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2B8A" w14:textId="783416FC" w:rsidR="005D6AFC" w:rsidRDefault="005D6AFC">
    <w:pPr>
      <w:pStyle w:val="Footer"/>
    </w:pPr>
    <w:r>
      <w:rPr>
        <w:noProof/>
      </w:rPr>
      <mc:AlternateContent>
        <mc:Choice Requires="wps">
          <w:drawing>
            <wp:anchor distT="0" distB="0" distL="0" distR="0" simplePos="0" relativeHeight="251660288" behindDoc="0" locked="0" layoutInCell="1" allowOverlap="1" wp14:anchorId="0162AB80" wp14:editId="7C1E85BA">
              <wp:simplePos x="914400" y="10042497"/>
              <wp:positionH relativeFrom="page">
                <wp:align>left</wp:align>
              </wp:positionH>
              <wp:positionV relativeFrom="page">
                <wp:align>bottom</wp:align>
              </wp:positionV>
              <wp:extent cx="1355090" cy="357505"/>
              <wp:effectExtent l="0" t="0" r="16510" b="0"/>
              <wp:wrapNone/>
              <wp:docPr id="331323207"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3EBCD760" w14:textId="6D9F4C79"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2AB80" id="_x0000_t202" coordsize="21600,21600" o:spt="202" path="m,l,21600r21600,l21600,xe">
              <v:stroke joinstyle="miter"/>
              <v:path gradientshapeok="t" o:connecttype="rect"/>
            </v:shapetype>
            <v:shape id="Text Box 3" o:spid="_x0000_s1027" type="#_x0000_t202" alt="OFFICIAL – SENSITIVE" style="position:absolute;margin-left:0;margin-top:0;width:106.7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" filled="f" stroked="f">
              <v:textbox style="mso-fit-shape-to-text:t" inset="20pt,0,0,15pt">
                <w:txbxContent>
                  <w:p w14:paraId="3EBCD760" w14:textId="6D9F4C79"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B346" w14:textId="758A4164" w:rsidR="005D6AFC" w:rsidRDefault="005D6AFC">
    <w:pPr>
      <w:pStyle w:val="Footer"/>
    </w:pPr>
    <w:r>
      <w:rPr>
        <w:noProof/>
      </w:rPr>
      <mc:AlternateContent>
        <mc:Choice Requires="wps">
          <w:drawing>
            <wp:anchor distT="0" distB="0" distL="0" distR="0" simplePos="0" relativeHeight="251658240" behindDoc="0" locked="0" layoutInCell="1" allowOverlap="1" wp14:anchorId="53FB9DBA" wp14:editId="4F87FA48">
              <wp:simplePos x="635" y="635"/>
              <wp:positionH relativeFrom="page">
                <wp:align>left</wp:align>
              </wp:positionH>
              <wp:positionV relativeFrom="page">
                <wp:align>bottom</wp:align>
              </wp:positionV>
              <wp:extent cx="1355090" cy="357505"/>
              <wp:effectExtent l="0" t="0" r="16510" b="0"/>
              <wp:wrapNone/>
              <wp:docPr id="2089942092"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57505"/>
                      </a:xfrm>
                      <a:prstGeom prst="rect">
                        <a:avLst/>
                      </a:prstGeom>
                      <a:noFill/>
                      <a:ln>
                        <a:noFill/>
                      </a:ln>
                    </wps:spPr>
                    <wps:txbx>
                      <w:txbxContent>
                        <w:p w14:paraId="1C1970A8" w14:textId="17038B57"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FB9DBA" id="_x0000_t202" coordsize="21600,21600" o:spt="202" path="m,l,21600r21600,l21600,xe">
              <v:stroke joinstyle="miter"/>
              <v:path gradientshapeok="t" o:connecttype="rect"/>
            </v:shapetype>
            <v:shape id="Text Box 1" o:spid="_x0000_s1028" type="#_x0000_t202" alt="OFFICIAL – SENSITIVE" style="position:absolute;margin-left:0;margin-top:0;width:106.7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" filled="f" stroked="f">
              <v:textbox style="mso-fit-shape-to-text:t" inset="20pt,0,0,15pt">
                <w:txbxContent>
                  <w:p w14:paraId="1C1970A8" w14:textId="17038B57" w:rsidR="005D6AFC" w:rsidRPr="005D6AFC" w:rsidRDefault="005D6AFC" w:rsidP="005D6AFC">
                    <w:pPr>
                      <w:spacing w:after="0"/>
                      <w:rPr>
                        <w:rFonts w:ascii="Calibri" w:eastAsia="Calibri" w:hAnsi="Calibri" w:cs="Calibri"/>
                        <w:noProof/>
                        <w:color w:val="000000"/>
                        <w:sz w:val="20"/>
                        <w:szCs w:val="20"/>
                      </w:rPr>
                    </w:pPr>
                    <w:r w:rsidRPr="005D6AFC">
                      <w:rPr>
                        <w:rFonts w:ascii="Calibri" w:eastAsia="Calibri" w:hAnsi="Calibri" w:cs="Calibri"/>
                        <w:noProof/>
                        <w:color w:val="00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DF58" w14:textId="77777777" w:rsidR="005F7BE3" w:rsidRDefault="005F7BE3" w:rsidP="005D6AFC">
      <w:pPr>
        <w:spacing w:after="0" w:line="240" w:lineRule="auto"/>
      </w:pPr>
      <w:r>
        <w:separator/>
      </w:r>
    </w:p>
  </w:footnote>
  <w:footnote w:type="continuationSeparator" w:id="0">
    <w:p w14:paraId="451CDFE0" w14:textId="77777777" w:rsidR="005F7BE3" w:rsidRDefault="005F7BE3" w:rsidP="005D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94FAC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92A5D"/>
    <w:multiLevelType w:val="hybridMultilevel"/>
    <w:tmpl w:val="519C2CA8"/>
    <w:lvl w:ilvl="0" w:tplc="08090001">
      <w:start w:val="1"/>
      <w:numFmt w:val="bullet"/>
      <w:lvlText w:val=""/>
      <w:lvlJc w:val="left"/>
      <w:pPr>
        <w:ind w:left="5617" w:hanging="360"/>
      </w:pPr>
      <w:rPr>
        <w:rFonts w:ascii="Symbol" w:hAnsi="Symbol" w:hint="default"/>
      </w:rPr>
    </w:lvl>
    <w:lvl w:ilvl="1" w:tplc="FFFFFFFF" w:tentative="1">
      <w:start w:val="1"/>
      <w:numFmt w:val="lowerLetter"/>
      <w:lvlText w:val="%2."/>
      <w:lvlJc w:val="left"/>
      <w:pPr>
        <w:ind w:left="5977" w:hanging="360"/>
      </w:pPr>
    </w:lvl>
    <w:lvl w:ilvl="2" w:tplc="FFFFFFFF" w:tentative="1">
      <w:start w:val="1"/>
      <w:numFmt w:val="lowerRoman"/>
      <w:lvlText w:val="%3."/>
      <w:lvlJc w:val="right"/>
      <w:pPr>
        <w:ind w:left="6697" w:hanging="180"/>
      </w:pPr>
    </w:lvl>
    <w:lvl w:ilvl="3" w:tplc="FFFFFFFF" w:tentative="1">
      <w:start w:val="1"/>
      <w:numFmt w:val="decimal"/>
      <w:lvlText w:val="%4."/>
      <w:lvlJc w:val="left"/>
      <w:pPr>
        <w:ind w:left="7417" w:hanging="360"/>
      </w:pPr>
    </w:lvl>
    <w:lvl w:ilvl="4" w:tplc="FFFFFFFF" w:tentative="1">
      <w:start w:val="1"/>
      <w:numFmt w:val="lowerLetter"/>
      <w:lvlText w:val="%5."/>
      <w:lvlJc w:val="left"/>
      <w:pPr>
        <w:ind w:left="8137" w:hanging="360"/>
      </w:pPr>
    </w:lvl>
    <w:lvl w:ilvl="5" w:tplc="FFFFFFFF" w:tentative="1">
      <w:start w:val="1"/>
      <w:numFmt w:val="lowerRoman"/>
      <w:lvlText w:val="%6."/>
      <w:lvlJc w:val="right"/>
      <w:pPr>
        <w:ind w:left="8857" w:hanging="180"/>
      </w:pPr>
    </w:lvl>
    <w:lvl w:ilvl="6" w:tplc="FFFFFFFF" w:tentative="1">
      <w:start w:val="1"/>
      <w:numFmt w:val="decimal"/>
      <w:lvlText w:val="%7."/>
      <w:lvlJc w:val="left"/>
      <w:pPr>
        <w:ind w:left="9577" w:hanging="360"/>
      </w:pPr>
    </w:lvl>
    <w:lvl w:ilvl="7" w:tplc="FFFFFFFF" w:tentative="1">
      <w:start w:val="1"/>
      <w:numFmt w:val="lowerLetter"/>
      <w:lvlText w:val="%8."/>
      <w:lvlJc w:val="left"/>
      <w:pPr>
        <w:ind w:left="10297" w:hanging="360"/>
      </w:pPr>
    </w:lvl>
    <w:lvl w:ilvl="8" w:tplc="FFFFFFFF" w:tentative="1">
      <w:start w:val="1"/>
      <w:numFmt w:val="lowerRoman"/>
      <w:lvlText w:val="%9."/>
      <w:lvlJc w:val="right"/>
      <w:pPr>
        <w:ind w:left="11017" w:hanging="180"/>
      </w:pPr>
    </w:lvl>
  </w:abstractNum>
  <w:abstractNum w:abstractNumId="2" w15:restartNumberingAfterBreak="0">
    <w:nsid w:val="187E54B5"/>
    <w:multiLevelType w:val="hybridMultilevel"/>
    <w:tmpl w:val="C6F6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136E0"/>
    <w:multiLevelType w:val="hybridMultilevel"/>
    <w:tmpl w:val="E12AB7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A5C40BE"/>
    <w:multiLevelType w:val="singleLevel"/>
    <w:tmpl w:val="3710CCAC"/>
    <w:lvl w:ilvl="0">
      <w:start w:val="1"/>
      <w:numFmt w:val="decimal"/>
      <w:lvlText w:val="%1."/>
      <w:legacy w:legacy="1" w:legacySpace="0" w:legacyIndent="360"/>
      <w:lvlJc w:val="left"/>
      <w:rPr>
        <w:rFonts w:ascii="Arial" w:hAnsi="Arial" w:cs="Arial" w:hint="default"/>
        <w:b w:val="0"/>
      </w:rPr>
    </w:lvl>
  </w:abstractNum>
  <w:abstractNum w:abstractNumId="5"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E5740"/>
    <w:multiLevelType w:val="hybridMultilevel"/>
    <w:tmpl w:val="187A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795E"/>
    <w:multiLevelType w:val="hybridMultilevel"/>
    <w:tmpl w:val="AD1CA9F0"/>
    <w:lvl w:ilvl="0" w:tplc="C186C4E0">
      <w:start w:val="1"/>
      <w:numFmt w:val="decimal"/>
      <w:lvlText w:val="%1."/>
      <w:lvlJc w:val="left"/>
      <w:pPr>
        <w:ind w:left="218"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0A578B"/>
    <w:multiLevelType w:val="hybridMultilevel"/>
    <w:tmpl w:val="516E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F4933"/>
    <w:multiLevelType w:val="hybridMultilevel"/>
    <w:tmpl w:val="2B4EBA4E"/>
    <w:lvl w:ilvl="0" w:tplc="FFFFFFFF">
      <w:start w:val="1"/>
      <w:numFmt w:val="decimal"/>
      <w:lvlText w:val="%1."/>
      <w:lvlJc w:val="left"/>
      <w:pPr>
        <w:ind w:left="218"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E3AC8"/>
    <w:multiLevelType w:val="hybridMultilevel"/>
    <w:tmpl w:val="7D96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A6DDC"/>
    <w:multiLevelType w:val="hybridMultilevel"/>
    <w:tmpl w:val="D2AE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51BF6"/>
    <w:multiLevelType w:val="hybridMultilevel"/>
    <w:tmpl w:val="AB38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57E1A"/>
    <w:multiLevelType w:val="hybridMultilevel"/>
    <w:tmpl w:val="2710DB3C"/>
    <w:lvl w:ilvl="0" w:tplc="08090003">
      <w:start w:val="1"/>
      <w:numFmt w:val="bullet"/>
      <w:lvlText w:val="o"/>
      <w:lvlJc w:val="left"/>
      <w:pPr>
        <w:ind w:left="218"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B80DDF"/>
    <w:multiLevelType w:val="hybridMultilevel"/>
    <w:tmpl w:val="99DC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B1B7D"/>
    <w:multiLevelType w:val="hybridMultilevel"/>
    <w:tmpl w:val="63B485A8"/>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4655FC"/>
    <w:multiLevelType w:val="hybridMultilevel"/>
    <w:tmpl w:val="2C22875E"/>
    <w:lvl w:ilvl="0" w:tplc="08090001">
      <w:start w:val="1"/>
      <w:numFmt w:val="bullet"/>
      <w:lvlText w:val=""/>
      <w:lvlJc w:val="left"/>
      <w:pPr>
        <w:ind w:left="218"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08383F"/>
    <w:multiLevelType w:val="hybridMultilevel"/>
    <w:tmpl w:val="016CECB0"/>
    <w:lvl w:ilvl="0" w:tplc="6A56E4B8">
      <w:start w:val="8"/>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2F2406"/>
    <w:multiLevelType w:val="hybridMultilevel"/>
    <w:tmpl w:val="70029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004D3"/>
    <w:multiLevelType w:val="hybridMultilevel"/>
    <w:tmpl w:val="79B4923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D612A"/>
    <w:multiLevelType w:val="hybridMultilevel"/>
    <w:tmpl w:val="8C74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11"/>
  </w:num>
  <w:num w:numId="3" w16cid:durableId="1350720673">
    <w:abstractNumId w:val="13"/>
  </w:num>
  <w:num w:numId="4" w16cid:durableId="19471762">
    <w:abstractNumId w:val="6"/>
  </w:num>
  <w:num w:numId="5" w16cid:durableId="1451044931">
    <w:abstractNumId w:val="5"/>
  </w:num>
  <w:num w:numId="6" w16cid:durableId="1838956704">
    <w:abstractNumId w:val="24"/>
  </w:num>
  <w:num w:numId="7" w16cid:durableId="30111316">
    <w:abstractNumId w:val="10"/>
  </w:num>
  <w:num w:numId="8" w16cid:durableId="323893409">
    <w:abstractNumId w:val="4"/>
  </w:num>
  <w:num w:numId="9" w16cid:durableId="785008188">
    <w:abstractNumId w:val="7"/>
  </w:num>
  <w:num w:numId="10" w16cid:durableId="1108425687">
    <w:abstractNumId w:val="22"/>
  </w:num>
  <w:num w:numId="11" w16cid:durableId="1561289873">
    <w:abstractNumId w:val="8"/>
  </w:num>
  <w:num w:numId="12" w16cid:durableId="1266771485">
    <w:abstractNumId w:val="21"/>
  </w:num>
  <w:num w:numId="13" w16cid:durableId="775564402">
    <w:abstractNumId w:val="14"/>
  </w:num>
  <w:num w:numId="14" w16cid:durableId="708382194">
    <w:abstractNumId w:val="9"/>
  </w:num>
  <w:num w:numId="15" w16cid:durableId="1672878995">
    <w:abstractNumId w:val="2"/>
  </w:num>
  <w:num w:numId="16" w16cid:durableId="885138196">
    <w:abstractNumId w:val="23"/>
  </w:num>
  <w:num w:numId="17" w16cid:durableId="1542399279">
    <w:abstractNumId w:val="12"/>
  </w:num>
  <w:num w:numId="18" w16cid:durableId="44566518">
    <w:abstractNumId w:val="17"/>
  </w:num>
  <w:num w:numId="19" w16cid:durableId="1930500337">
    <w:abstractNumId w:val="20"/>
  </w:num>
  <w:num w:numId="20" w16cid:durableId="2123840983">
    <w:abstractNumId w:val="1"/>
  </w:num>
  <w:num w:numId="21" w16cid:durableId="838037585">
    <w:abstractNumId w:val="19"/>
  </w:num>
  <w:num w:numId="22" w16cid:durableId="646205857">
    <w:abstractNumId w:val="16"/>
  </w:num>
  <w:num w:numId="23" w16cid:durableId="1367171289">
    <w:abstractNumId w:val="3"/>
  </w:num>
  <w:num w:numId="24" w16cid:durableId="1110051038">
    <w:abstractNumId w:val="18"/>
  </w:num>
  <w:num w:numId="25" w16cid:durableId="2059089335">
    <w:abstractNumId w:val="15"/>
  </w:num>
  <w:num w:numId="26" w16cid:durableId="17848367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02"/>
    <w:rsid w:val="00017121"/>
    <w:rsid w:val="000447C3"/>
    <w:rsid w:val="000C741B"/>
    <w:rsid w:val="001D2778"/>
    <w:rsid w:val="001E32F3"/>
    <w:rsid w:val="00211E83"/>
    <w:rsid w:val="002A4BDD"/>
    <w:rsid w:val="002E294B"/>
    <w:rsid w:val="0030550D"/>
    <w:rsid w:val="00310283"/>
    <w:rsid w:val="003334FD"/>
    <w:rsid w:val="00352BAA"/>
    <w:rsid w:val="003725CE"/>
    <w:rsid w:val="00381F3B"/>
    <w:rsid w:val="003A0CA3"/>
    <w:rsid w:val="003B46CA"/>
    <w:rsid w:val="003E036D"/>
    <w:rsid w:val="003F4BD1"/>
    <w:rsid w:val="00482B28"/>
    <w:rsid w:val="00491A98"/>
    <w:rsid w:val="004D6F88"/>
    <w:rsid w:val="004E50E5"/>
    <w:rsid w:val="00535499"/>
    <w:rsid w:val="00581E2D"/>
    <w:rsid w:val="005D33F9"/>
    <w:rsid w:val="005D6AFC"/>
    <w:rsid w:val="005F22D5"/>
    <w:rsid w:val="005F3BAD"/>
    <w:rsid w:val="005F6405"/>
    <w:rsid w:val="005F7BE3"/>
    <w:rsid w:val="006260C7"/>
    <w:rsid w:val="00694D03"/>
    <w:rsid w:val="00734D67"/>
    <w:rsid w:val="007D668E"/>
    <w:rsid w:val="007F63C2"/>
    <w:rsid w:val="0080743D"/>
    <w:rsid w:val="00846064"/>
    <w:rsid w:val="00853B31"/>
    <w:rsid w:val="008B7165"/>
    <w:rsid w:val="008D51E1"/>
    <w:rsid w:val="00902167"/>
    <w:rsid w:val="0091320A"/>
    <w:rsid w:val="009316F4"/>
    <w:rsid w:val="00940E80"/>
    <w:rsid w:val="00943C87"/>
    <w:rsid w:val="009816FB"/>
    <w:rsid w:val="009D06ED"/>
    <w:rsid w:val="009F085B"/>
    <w:rsid w:val="00A76B7C"/>
    <w:rsid w:val="00AA7999"/>
    <w:rsid w:val="00AC31EB"/>
    <w:rsid w:val="00AC4DBB"/>
    <w:rsid w:val="00AC5728"/>
    <w:rsid w:val="00B432BB"/>
    <w:rsid w:val="00B63151"/>
    <w:rsid w:val="00B6467D"/>
    <w:rsid w:val="00B717F0"/>
    <w:rsid w:val="00BD679B"/>
    <w:rsid w:val="00C02AA1"/>
    <w:rsid w:val="00C32E6E"/>
    <w:rsid w:val="00C61AFD"/>
    <w:rsid w:val="00C62D02"/>
    <w:rsid w:val="00C716D1"/>
    <w:rsid w:val="00CE63ED"/>
    <w:rsid w:val="00CF1BF7"/>
    <w:rsid w:val="00D254EB"/>
    <w:rsid w:val="00D45503"/>
    <w:rsid w:val="00D57FF8"/>
    <w:rsid w:val="00D74844"/>
    <w:rsid w:val="00D866A1"/>
    <w:rsid w:val="00DA4165"/>
    <w:rsid w:val="00EA78CB"/>
    <w:rsid w:val="00EB3F3E"/>
    <w:rsid w:val="00F161DC"/>
    <w:rsid w:val="00F64066"/>
    <w:rsid w:val="00F7234C"/>
    <w:rsid w:val="00F848D3"/>
    <w:rsid w:val="00FA498F"/>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9756"/>
  <w15:chartTrackingRefBased/>
  <w15:docId w15:val="{DBB17626-207D-463B-BC22-81764ECA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Revision">
    <w:name w:val="Revision"/>
    <w:hidden/>
    <w:uiPriority w:val="99"/>
    <w:semiHidden/>
    <w:rsid w:val="00AA7999"/>
    <w:pPr>
      <w:spacing w:after="0" w:line="240" w:lineRule="auto"/>
    </w:pPr>
    <w:rPr>
      <w:rFonts w:ascii="Arial" w:hAnsi="Arial"/>
      <w:sz w:val="28"/>
    </w:rPr>
  </w:style>
  <w:style w:type="paragraph" w:styleId="Footer">
    <w:name w:val="footer"/>
    <w:basedOn w:val="Normal"/>
    <w:link w:val="FooterChar"/>
    <w:uiPriority w:val="99"/>
    <w:unhideWhenUsed/>
    <w:rsid w:val="005D6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FC"/>
    <w:rPr>
      <w:rFonts w:ascii="Arial" w:hAnsi="Arial"/>
      <w:sz w:val="28"/>
    </w:rPr>
  </w:style>
  <w:style w:type="paragraph" w:styleId="NoSpacing">
    <w:name w:val="No Spacing"/>
    <w:uiPriority w:val="1"/>
    <w:qFormat/>
    <w:rsid w:val="007D668E"/>
    <w:pPr>
      <w:spacing w:after="0" w:line="240" w:lineRule="auto"/>
    </w:pPr>
    <w:rPr>
      <w:rFonts w:ascii="Arial" w:hAnsi="Arial"/>
      <w:sz w:val="28"/>
    </w:rPr>
  </w:style>
  <w:style w:type="character" w:styleId="FollowedHyperlink">
    <w:name w:val="FollowedHyperlink"/>
    <w:basedOn w:val="DefaultParagraphFont"/>
    <w:uiPriority w:val="99"/>
    <w:semiHidden/>
    <w:unhideWhenUsed/>
    <w:rsid w:val="00F84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Turner, Jennifer</dc:creator>
  <cp:keywords/>
  <dc:description/>
  <cp:lastModifiedBy>SHQ - Hindle, Aimee</cp:lastModifiedBy>
  <cp:revision>3</cp:revision>
  <dcterms:created xsi:type="dcterms:W3CDTF">2025-03-04T11:20:00Z</dcterms:created>
  <dcterms:modified xsi:type="dcterms:W3CDTF">2025-03-18T08:47:00Z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7c91fc4c,644f8d8f,13bf9747</vt:lpwstr>
  </property>
  <property fmtid="{D5CDD505-2E9C-101B-9397-08002B2CF9AE}" pid="3" name="ClassificationContentMarkingFooterFontProps">
    <vt:lpwstr>#000000,10,Calibri</vt:lpwstr>
  </property>
  <property fmtid="{D5CDD505-2E9C-101B-9397-08002B2CF9AE}" pid="4" name="ClassificationContentMarkingFooterText">
    <vt:lpwstr>OFFICIAL – SENSITIVE</vt:lpwstr>
  </property>
  <property fmtid="{D5CDD505-2E9C-101B-9397-08002B2CF9AE}" pid="5" name="MSIP_Label_efe624c0-ab76-44e6-ba90-df41b4a102cc_Enabled">
    <vt:lpwstr>true</vt:lpwstr>
  </property>
  <property fmtid="{D5CDD505-2E9C-101B-9397-08002B2CF9AE}" pid="6" name="MSIP_Label_efe624c0-ab76-44e6-ba90-df41b4a102cc_SetDate">
    <vt:lpwstr>2025-01-02T16:12:52Z</vt:lpwstr>
  </property>
  <property fmtid="{D5CDD505-2E9C-101B-9397-08002B2CF9AE}" pid="7" name="MSIP_Label_efe624c0-ab76-44e6-ba90-df41b4a102cc_Method">
    <vt:lpwstr>Privileged</vt:lpwstr>
  </property>
  <property fmtid="{D5CDD505-2E9C-101B-9397-08002B2CF9AE}" pid="8" name="MSIP_Label_efe624c0-ab76-44e6-ba90-df41b4a102cc_Name">
    <vt:lpwstr>OFFICIAL – SENSITIVE</vt:lpwstr>
  </property>
  <property fmtid="{D5CDD505-2E9C-101B-9397-08002B2CF9AE}" pid="9" name="MSIP_Label_efe624c0-ab76-44e6-ba90-df41b4a102cc_SiteId">
    <vt:lpwstr>f3108379-ec3f-4459-9a6d-f531e8ec0724</vt:lpwstr>
  </property>
  <property fmtid="{D5CDD505-2E9C-101B-9397-08002B2CF9AE}" pid="10" name="MSIP_Label_efe624c0-ab76-44e6-ba90-df41b4a102cc_ActionId">
    <vt:lpwstr>b22faaa2-6a73-403a-a2b2-42cf764b613a</vt:lpwstr>
  </property>
  <property fmtid="{D5CDD505-2E9C-101B-9397-08002B2CF9AE}" pid="11" name="MSIP_Label_efe624c0-ab76-44e6-ba90-df41b4a102cc_ContentBits">
    <vt:lpwstr>2</vt:lpwstr>
  </property>
</Properties>
</file>